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18B" w:rsidRDefault="00F6418B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18B" w:rsidRDefault="00F6418B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18B" w:rsidRDefault="00F6418B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18B" w:rsidRPr="00F6418B" w:rsidRDefault="00F6418B" w:rsidP="00F6418B">
      <w:pPr>
        <w:tabs>
          <w:tab w:val="left" w:pos="5805"/>
          <w:tab w:val="left" w:pos="6111"/>
        </w:tabs>
        <w:spacing w:after="0" w:line="36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F6418B">
        <w:rPr>
          <w:rFonts w:ascii="Times New Roman" w:hAnsi="Times New Roman" w:cs="Times New Roman"/>
          <w:b/>
          <w:sz w:val="96"/>
          <w:szCs w:val="96"/>
        </w:rPr>
        <w:t>Годовой план</w:t>
      </w:r>
    </w:p>
    <w:p w:rsidR="00F6418B" w:rsidRPr="00F6418B" w:rsidRDefault="00F6418B" w:rsidP="00F6418B">
      <w:pPr>
        <w:tabs>
          <w:tab w:val="left" w:pos="5805"/>
          <w:tab w:val="left" w:pos="6111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418B">
        <w:rPr>
          <w:rFonts w:ascii="Times New Roman" w:hAnsi="Times New Roman" w:cs="Times New Roman"/>
          <w:b/>
          <w:sz w:val="56"/>
          <w:szCs w:val="56"/>
        </w:rPr>
        <w:t>Муниципального бюджетного дошкольного образовательного учреждения «Детский сад №1»  села Лазо Дальнереченского городского округа</w:t>
      </w:r>
    </w:p>
    <w:p w:rsidR="00F6418B" w:rsidRPr="00F6418B" w:rsidRDefault="00F6418B" w:rsidP="00F6418B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6418B">
        <w:rPr>
          <w:rFonts w:ascii="Times New Roman" w:hAnsi="Times New Roman" w:cs="Times New Roman"/>
          <w:b/>
          <w:sz w:val="56"/>
          <w:szCs w:val="56"/>
        </w:rPr>
        <w:t>на 2021-2022гг.</w:t>
      </w:r>
    </w:p>
    <w:p w:rsidR="00F6418B" w:rsidRPr="00F6418B" w:rsidRDefault="00F6418B" w:rsidP="00F6418B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F6418B" w:rsidRDefault="00F6418B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18B" w:rsidRDefault="00F6418B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418B" w:rsidRDefault="00F6418B" w:rsidP="00F6418B">
      <w:pPr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981" w:rsidRDefault="009F2981" w:rsidP="004E364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9F2981" w:rsidRDefault="00920FCC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Контактная информация</w:t>
      </w:r>
    </w:p>
    <w:p w:rsidR="00920FCC" w:rsidRDefault="00920FCC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Раздел Аналитический </w:t>
      </w:r>
    </w:p>
    <w:p w:rsidR="00920FCC" w:rsidRDefault="00920FCC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Раздел Работа с кадрами, повышение квалификации</w:t>
      </w:r>
    </w:p>
    <w:p w:rsidR="00920FCC" w:rsidRDefault="00920FCC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Курсы повышения квалификации </w:t>
      </w:r>
    </w:p>
    <w:p w:rsidR="00920FCC" w:rsidRDefault="00920FCC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Меропр</w:t>
      </w:r>
      <w:r w:rsidR="00BF1664">
        <w:rPr>
          <w:rFonts w:ascii="Times New Roman" w:hAnsi="Times New Roman" w:cs="Times New Roman"/>
          <w:sz w:val="28"/>
          <w:szCs w:val="28"/>
        </w:rPr>
        <w:t>иятия по работе с педагогами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Самообразование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Раздел Организационно-педагогическая работа 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Педагогические советы 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Смотр-конкурс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Раздел Система внутреннего мониторинга </w:t>
      </w:r>
    </w:p>
    <w:p w:rsidR="00BF1664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Раздел Взаимодействие с родителями </w:t>
      </w:r>
    </w:p>
    <w:p w:rsidR="00BF1664" w:rsidRPr="00920FCC" w:rsidRDefault="00BF1664" w:rsidP="00920FCC">
      <w:pPr>
        <w:pStyle w:val="a7"/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Раздел Административно-хозяйственная деятельность и образовательная деятельность</w:t>
      </w:r>
    </w:p>
    <w:p w:rsidR="009F2981" w:rsidRDefault="009F2981" w:rsidP="009F298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81" w:rsidRDefault="009F2981" w:rsidP="009F298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F2981" w:rsidRDefault="009F2981" w:rsidP="009F298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3641" w:rsidRDefault="004E3641" w:rsidP="004E3641">
      <w:pPr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F1664" w:rsidRDefault="00BF1664" w:rsidP="004E3641">
      <w:pPr>
        <w:tabs>
          <w:tab w:val="left" w:pos="580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F2981" w:rsidRDefault="009F2981" w:rsidP="009F2981">
      <w:pPr>
        <w:tabs>
          <w:tab w:val="left" w:pos="5805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6715" w:rsidRPr="00BF1664" w:rsidRDefault="00056715" w:rsidP="005C57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F166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 xml:space="preserve">Контактная информация </w:t>
      </w:r>
    </w:p>
    <w:p w:rsidR="00056715" w:rsidRPr="00BF1664" w:rsidRDefault="00056715" w:rsidP="000567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4672"/>
        <w:gridCol w:w="4673"/>
      </w:tblGrid>
      <w:tr w:rsidR="00056715" w:rsidRPr="00BF1664" w:rsidTr="00C458D2">
        <w:tc>
          <w:tcPr>
            <w:tcW w:w="9345" w:type="dxa"/>
            <w:gridSpan w:val="2"/>
          </w:tcPr>
          <w:p w:rsidR="00056715" w:rsidRPr="00BF1664" w:rsidRDefault="00056715" w:rsidP="0005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Муниципальное образование</w:t>
            </w:r>
          </w:p>
        </w:tc>
      </w:tr>
      <w:tr w:rsidR="00056715" w:rsidRPr="00BF1664" w:rsidTr="00C458D2">
        <w:tc>
          <w:tcPr>
            <w:tcW w:w="9345" w:type="dxa"/>
            <w:gridSpan w:val="2"/>
          </w:tcPr>
          <w:p w:rsidR="00056715" w:rsidRPr="00BF1664" w:rsidRDefault="00056715" w:rsidP="000567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1.Общее образование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056715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Полное наименование</w:t>
            </w:r>
          </w:p>
          <w:p w:rsidR="00056715" w:rsidRPr="00BF1664" w:rsidRDefault="00056715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673" w:type="dxa"/>
          </w:tcPr>
          <w:p w:rsidR="00056715" w:rsidRPr="00BF1664" w:rsidRDefault="00056715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</w:t>
            </w:r>
          </w:p>
          <w:p w:rsidR="00056715" w:rsidRPr="00BF1664" w:rsidRDefault="00056715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«Детский сад общеразвивающего вида№1» с. Лазо Дальнереченского городского округа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Сокращенное наименование</w:t>
            </w:r>
          </w:p>
        </w:tc>
        <w:tc>
          <w:tcPr>
            <w:tcW w:w="4673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МБДОУ «Детский сад №1»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Организационно-правовая форма</w:t>
            </w:r>
          </w:p>
        </w:tc>
        <w:tc>
          <w:tcPr>
            <w:tcW w:w="4673" w:type="dxa"/>
          </w:tcPr>
          <w:p w:rsidR="00056715" w:rsidRPr="00BF1664" w:rsidRDefault="004C678D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дошкольное образовательное учреждение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 учреждения</w:t>
            </w:r>
          </w:p>
        </w:tc>
        <w:tc>
          <w:tcPr>
            <w:tcW w:w="4673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Детский сад общеразвивающего вида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создания учреждения</w:t>
            </w:r>
          </w:p>
        </w:tc>
        <w:tc>
          <w:tcPr>
            <w:tcW w:w="4673" w:type="dxa"/>
          </w:tcPr>
          <w:p w:rsidR="004C678D" w:rsidRPr="00BF1664" w:rsidRDefault="004C678D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1967 года, в 2004 году был проведен комплексный капитальный</w:t>
            </w:r>
          </w:p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</w:t>
            </w:r>
          </w:p>
        </w:tc>
      </w:tr>
      <w:tr w:rsidR="00056715" w:rsidRPr="00BF1664" w:rsidTr="00056715">
        <w:tc>
          <w:tcPr>
            <w:tcW w:w="4672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Учредитель</w:t>
            </w:r>
          </w:p>
        </w:tc>
        <w:tc>
          <w:tcPr>
            <w:tcW w:w="4673" w:type="dxa"/>
          </w:tcPr>
          <w:p w:rsidR="00056715" w:rsidRPr="00BF1664" w:rsidRDefault="004C678D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Дальнереченский городской округ </w:t>
            </w:r>
          </w:p>
          <w:p w:rsidR="00BF6B9E" w:rsidRPr="00BF1664" w:rsidRDefault="004C678D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Функции и полномочия </w:t>
            </w:r>
            <w:r w:rsidR="00BF6B9E"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учредителя осуществляет муниципальное казенное учреждение «Управление образования»</w:t>
            </w:r>
          </w:p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Дальнереченского городского округа</w:t>
            </w:r>
          </w:p>
        </w:tc>
      </w:tr>
      <w:tr w:rsidR="004C678D" w:rsidRPr="00BF1664" w:rsidTr="004C678D">
        <w:tc>
          <w:tcPr>
            <w:tcW w:w="4672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Юридический адрес</w:t>
            </w:r>
          </w:p>
        </w:tc>
        <w:tc>
          <w:tcPr>
            <w:tcW w:w="4673" w:type="dxa"/>
          </w:tcPr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индекс 692120,</w:t>
            </w:r>
          </w:p>
          <w:p w:rsidR="004C678D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Приморский край, с. Лазо </w:t>
            </w:r>
            <w:proofErr w:type="gramStart"/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End"/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Дальнереченск, ул. 1-я Набережная, 21</w:t>
            </w:r>
          </w:p>
        </w:tc>
      </w:tr>
      <w:tr w:rsidR="004C678D" w:rsidRPr="00BF1664" w:rsidTr="004C678D">
        <w:tc>
          <w:tcPr>
            <w:tcW w:w="4672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</w:t>
            </w:r>
          </w:p>
        </w:tc>
        <w:tc>
          <w:tcPr>
            <w:tcW w:w="4673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8(42356)52-5-57</w:t>
            </w:r>
          </w:p>
        </w:tc>
      </w:tr>
      <w:tr w:rsidR="004C678D" w:rsidRPr="00BF1664" w:rsidTr="004C678D">
        <w:tc>
          <w:tcPr>
            <w:tcW w:w="4672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Официальный сайт</w:t>
            </w:r>
          </w:p>
        </w:tc>
        <w:tc>
          <w:tcPr>
            <w:tcW w:w="4673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https://9193.maam.ru/</w:t>
            </w:r>
          </w:p>
        </w:tc>
      </w:tr>
      <w:tr w:rsidR="004C678D" w:rsidRPr="00BF1664" w:rsidTr="004C678D">
        <w:tc>
          <w:tcPr>
            <w:tcW w:w="4672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Электронный адрес</w:t>
            </w:r>
          </w:p>
        </w:tc>
        <w:tc>
          <w:tcPr>
            <w:tcW w:w="4673" w:type="dxa"/>
          </w:tcPr>
          <w:p w:rsidR="004C678D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mdboyds</w:t>
            </w:r>
            <w:proofErr w:type="spellEnd"/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1@yandex.ru</w:t>
            </w:r>
          </w:p>
        </w:tc>
      </w:tr>
      <w:tr w:rsidR="00BF6B9E" w:rsidRPr="00BF1664" w:rsidTr="004C678D">
        <w:tc>
          <w:tcPr>
            <w:tcW w:w="4672" w:type="dxa"/>
          </w:tcPr>
          <w:p w:rsidR="00BF6B9E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Заведующий</w:t>
            </w:r>
          </w:p>
        </w:tc>
        <w:tc>
          <w:tcPr>
            <w:tcW w:w="4673" w:type="dxa"/>
          </w:tcPr>
          <w:p w:rsidR="00BF6B9E" w:rsidRPr="00BF1664" w:rsidRDefault="00BF6B9E" w:rsidP="00BF6B9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Куйдина Анастасия Андреевна</w:t>
            </w:r>
          </w:p>
        </w:tc>
      </w:tr>
      <w:tr w:rsidR="00BF6B9E" w:rsidRPr="00BF1664" w:rsidTr="004C678D">
        <w:tc>
          <w:tcPr>
            <w:tcW w:w="4672" w:type="dxa"/>
          </w:tcPr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Режим работы</w:t>
            </w:r>
          </w:p>
        </w:tc>
        <w:tc>
          <w:tcPr>
            <w:tcW w:w="4673" w:type="dxa"/>
          </w:tcPr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10.5 часов</w:t>
            </w:r>
          </w:p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Понедельник - пятница – 7.30 – 18.00</w:t>
            </w:r>
          </w:p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Суббота, воскресенье – выходные дни</w:t>
            </w:r>
          </w:p>
        </w:tc>
      </w:tr>
      <w:tr w:rsidR="00BF6B9E" w:rsidRPr="00BF1664" w:rsidTr="00BF6B9E">
        <w:tc>
          <w:tcPr>
            <w:tcW w:w="4672" w:type="dxa"/>
          </w:tcPr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Списочный состав</w:t>
            </w:r>
          </w:p>
        </w:tc>
        <w:tc>
          <w:tcPr>
            <w:tcW w:w="4673" w:type="dxa"/>
          </w:tcPr>
          <w:p w:rsidR="00BF6B9E" w:rsidRPr="00BF1664" w:rsidRDefault="00BF6B9E" w:rsidP="00BF6B9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BF1664"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6 </w:t>
            </w:r>
            <w:r w:rsidRPr="00BF166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детей</w:t>
            </w:r>
          </w:p>
        </w:tc>
      </w:tr>
    </w:tbl>
    <w:p w:rsidR="00BF6B9E" w:rsidRPr="00BF1664" w:rsidRDefault="00BF6B9E" w:rsidP="00BF6B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6B9E" w:rsidRPr="00BF1664" w:rsidRDefault="00BF6B9E" w:rsidP="00D16A0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1664">
        <w:rPr>
          <w:rFonts w:ascii="Times New Roman" w:hAnsi="Times New Roman" w:cs="Times New Roman"/>
          <w:sz w:val="26"/>
          <w:szCs w:val="26"/>
        </w:rPr>
        <w:t xml:space="preserve">МБДОУ реализует основную образовательную программу дошкольного образования, разработанную в соответствии с ФГОС ДО, а также примерной основной общеобразовательной программой дошкольного образования «От рождения до школы» под редакцией </w:t>
      </w:r>
      <w:hyperlink r:id="rId8" w:history="1">
        <w:r w:rsidR="00543196" w:rsidRPr="00BF16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Вераксы Н. Е.</w:t>
        </w:r>
      </w:hyperlink>
      <w:r w:rsidR="00543196" w:rsidRPr="00BF1664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9" w:history="1">
        <w:r w:rsidR="00543196" w:rsidRPr="00BF16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Комаровой Т. С.</w:t>
        </w:r>
      </w:hyperlink>
      <w:r w:rsidR="00543196" w:rsidRPr="00BF1664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hyperlink r:id="rId10" w:history="1">
        <w:r w:rsidR="00543196" w:rsidRPr="00BF1664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Дорофеевой Э. М</w:t>
        </w:r>
      </w:hyperlink>
      <w:r w:rsidR="00543196" w:rsidRPr="00BF166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F6B9E" w:rsidRPr="00BF1664" w:rsidRDefault="00BF6B9E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664">
        <w:rPr>
          <w:rFonts w:ascii="Times New Roman" w:hAnsi="Times New Roman" w:cs="Times New Roman"/>
          <w:sz w:val="26"/>
          <w:szCs w:val="26"/>
        </w:rPr>
        <w:t>Условия реализации Программы обеспечивают полноценное развитие</w:t>
      </w:r>
      <w:r w:rsidR="00543196" w:rsidRPr="00BF1664">
        <w:rPr>
          <w:rFonts w:ascii="Times New Roman" w:hAnsi="Times New Roman" w:cs="Times New Roman"/>
          <w:sz w:val="26"/>
          <w:szCs w:val="26"/>
        </w:rPr>
        <w:t xml:space="preserve"> </w:t>
      </w:r>
      <w:r w:rsidRPr="00BF1664">
        <w:rPr>
          <w:rFonts w:ascii="Times New Roman" w:hAnsi="Times New Roman" w:cs="Times New Roman"/>
          <w:sz w:val="26"/>
          <w:szCs w:val="26"/>
        </w:rPr>
        <w:t>воспитанников во всех основных образовательных областях. Исходя из</w:t>
      </w:r>
      <w:r w:rsidR="00543196" w:rsidRPr="00BF1664">
        <w:rPr>
          <w:rFonts w:ascii="Times New Roman" w:hAnsi="Times New Roman" w:cs="Times New Roman"/>
          <w:sz w:val="26"/>
          <w:szCs w:val="26"/>
        </w:rPr>
        <w:t xml:space="preserve"> </w:t>
      </w:r>
      <w:r w:rsidRPr="00BF1664">
        <w:rPr>
          <w:rFonts w:ascii="Times New Roman" w:hAnsi="Times New Roman" w:cs="Times New Roman"/>
          <w:sz w:val="26"/>
          <w:szCs w:val="26"/>
        </w:rPr>
        <w:t>вышеуказанных требований, деятельность педагогов направлена на организацию образовательного пространства и обогащение разнообразия материалов,</w:t>
      </w:r>
      <w:r w:rsidR="00543196" w:rsidRPr="00BF1664">
        <w:rPr>
          <w:rFonts w:ascii="Times New Roman" w:hAnsi="Times New Roman" w:cs="Times New Roman"/>
          <w:sz w:val="26"/>
          <w:szCs w:val="26"/>
        </w:rPr>
        <w:t xml:space="preserve"> </w:t>
      </w:r>
      <w:r w:rsidRPr="00BF1664">
        <w:rPr>
          <w:rFonts w:ascii="Times New Roman" w:hAnsi="Times New Roman" w:cs="Times New Roman"/>
          <w:sz w:val="26"/>
          <w:szCs w:val="26"/>
        </w:rPr>
        <w:t>оборудования и инвентаря таким образом, чтобы обеспечивать</w:t>
      </w:r>
      <w:r w:rsidR="00543196" w:rsidRPr="00BF1664">
        <w:rPr>
          <w:rFonts w:ascii="Times New Roman" w:hAnsi="Times New Roman" w:cs="Times New Roman"/>
          <w:sz w:val="26"/>
          <w:szCs w:val="26"/>
        </w:rPr>
        <w:t xml:space="preserve"> </w:t>
      </w:r>
      <w:r w:rsidRPr="00BF1664">
        <w:rPr>
          <w:rFonts w:ascii="Times New Roman" w:hAnsi="Times New Roman" w:cs="Times New Roman"/>
          <w:sz w:val="26"/>
          <w:szCs w:val="26"/>
        </w:rPr>
        <w:t>различные виды детской деятельности.</w:t>
      </w:r>
    </w:p>
    <w:p w:rsidR="009F2981" w:rsidRPr="00BF1664" w:rsidRDefault="00BF6B9E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664">
        <w:rPr>
          <w:rFonts w:ascii="Times New Roman" w:hAnsi="Times New Roman" w:cs="Times New Roman"/>
          <w:sz w:val="26"/>
          <w:szCs w:val="26"/>
        </w:rPr>
        <w:t>Детский сад в 20</w:t>
      </w:r>
      <w:r w:rsidR="00543196" w:rsidRPr="00BF1664">
        <w:rPr>
          <w:rFonts w:ascii="Times New Roman" w:hAnsi="Times New Roman" w:cs="Times New Roman"/>
          <w:sz w:val="26"/>
          <w:szCs w:val="26"/>
        </w:rPr>
        <w:t>21</w:t>
      </w:r>
      <w:r w:rsidRPr="00BF1664">
        <w:rPr>
          <w:rFonts w:ascii="Times New Roman" w:hAnsi="Times New Roman" w:cs="Times New Roman"/>
          <w:sz w:val="26"/>
          <w:szCs w:val="26"/>
        </w:rPr>
        <w:t>-202</w:t>
      </w:r>
      <w:r w:rsidR="00543196" w:rsidRPr="00BF1664">
        <w:rPr>
          <w:rFonts w:ascii="Times New Roman" w:hAnsi="Times New Roman" w:cs="Times New Roman"/>
          <w:sz w:val="26"/>
          <w:szCs w:val="26"/>
        </w:rPr>
        <w:t>2</w:t>
      </w:r>
      <w:r w:rsidRPr="00BF1664">
        <w:rPr>
          <w:rFonts w:ascii="Times New Roman" w:hAnsi="Times New Roman" w:cs="Times New Roman"/>
          <w:sz w:val="26"/>
          <w:szCs w:val="26"/>
        </w:rPr>
        <w:t xml:space="preserve"> учебном году посещает </w:t>
      </w:r>
      <w:r w:rsidR="00BF1664" w:rsidRPr="00BF1664">
        <w:rPr>
          <w:rFonts w:ascii="Times New Roman" w:hAnsi="Times New Roman" w:cs="Times New Roman"/>
          <w:sz w:val="26"/>
          <w:szCs w:val="26"/>
        </w:rPr>
        <w:t xml:space="preserve">46 </w:t>
      </w:r>
      <w:r w:rsidRPr="00BF1664">
        <w:rPr>
          <w:rFonts w:ascii="Times New Roman" w:hAnsi="Times New Roman" w:cs="Times New Roman"/>
          <w:sz w:val="26"/>
          <w:szCs w:val="26"/>
        </w:rPr>
        <w:t xml:space="preserve">воспитанника в возрасте от 1,5-7 лет. В МБДОУ функционирует </w:t>
      </w:r>
      <w:r w:rsidR="00543196" w:rsidRPr="00BF1664">
        <w:rPr>
          <w:rFonts w:ascii="Times New Roman" w:hAnsi="Times New Roman" w:cs="Times New Roman"/>
          <w:sz w:val="26"/>
          <w:szCs w:val="26"/>
        </w:rPr>
        <w:t>2</w:t>
      </w:r>
      <w:r w:rsidRPr="00BF1664">
        <w:rPr>
          <w:rFonts w:ascii="Times New Roman" w:hAnsi="Times New Roman" w:cs="Times New Roman"/>
          <w:sz w:val="26"/>
          <w:szCs w:val="26"/>
        </w:rPr>
        <w:t xml:space="preserve"> разновозрастн</w:t>
      </w:r>
      <w:r w:rsidR="00543196" w:rsidRPr="00BF1664">
        <w:rPr>
          <w:rFonts w:ascii="Times New Roman" w:hAnsi="Times New Roman" w:cs="Times New Roman"/>
          <w:sz w:val="26"/>
          <w:szCs w:val="26"/>
        </w:rPr>
        <w:t>ых</w:t>
      </w:r>
      <w:r w:rsidRPr="00BF1664">
        <w:rPr>
          <w:rFonts w:ascii="Times New Roman" w:hAnsi="Times New Roman" w:cs="Times New Roman"/>
          <w:sz w:val="26"/>
          <w:szCs w:val="26"/>
        </w:rPr>
        <w:t xml:space="preserve"> групп</w:t>
      </w:r>
      <w:r w:rsidR="00543196" w:rsidRPr="00BF1664">
        <w:rPr>
          <w:rFonts w:ascii="Times New Roman" w:hAnsi="Times New Roman" w:cs="Times New Roman"/>
          <w:sz w:val="26"/>
          <w:szCs w:val="26"/>
        </w:rPr>
        <w:t>.</w:t>
      </w:r>
    </w:p>
    <w:p w:rsidR="00477E79" w:rsidRPr="00BF1664" w:rsidRDefault="00477E79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77E79" w:rsidRDefault="00477E79" w:rsidP="00D16A06">
      <w:pPr>
        <w:pStyle w:val="a7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664">
        <w:rPr>
          <w:rFonts w:ascii="Times New Roman" w:hAnsi="Times New Roman" w:cs="Times New Roman"/>
          <w:sz w:val="26"/>
          <w:szCs w:val="26"/>
        </w:rPr>
        <w:t>МБДОУ «Детский сад № 1» осуществляет свою деятельность в соответствии с законодательством Российской Федерации, Уставом ДОУ и внутренними локальными актами:</w:t>
      </w:r>
    </w:p>
    <w:p w:rsidR="00D16A06" w:rsidRPr="00BF1664" w:rsidRDefault="00D16A06" w:rsidP="00D16A06">
      <w:pPr>
        <w:pStyle w:val="a7"/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86"/>
        <w:gridCol w:w="4111"/>
        <w:gridCol w:w="4388"/>
      </w:tblGrid>
      <w:tr w:rsidR="00477E79" w:rsidRPr="00BF1664" w:rsidTr="0098674D">
        <w:trPr>
          <w:trHeight w:val="273"/>
        </w:trPr>
        <w:tc>
          <w:tcPr>
            <w:tcW w:w="486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Устав ДОУ</w:t>
            </w:r>
          </w:p>
        </w:tc>
        <w:tc>
          <w:tcPr>
            <w:tcW w:w="4388" w:type="dxa"/>
          </w:tcPr>
          <w:p w:rsidR="0098674D" w:rsidRPr="00BF1664" w:rsidRDefault="0098674D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Утвержден от 27.07.2015 №794</w:t>
            </w:r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зарегистрирован </w:t>
            </w:r>
            <w:r w:rsidR="0098674D" w:rsidRPr="00BF1664">
              <w:rPr>
                <w:rFonts w:ascii="Times New Roman" w:hAnsi="Times New Roman" w:cs="Times New Roman"/>
                <w:sz w:val="26"/>
                <w:szCs w:val="26"/>
              </w:rPr>
              <w:t>от 04.08.2015</w:t>
            </w:r>
          </w:p>
        </w:tc>
      </w:tr>
      <w:tr w:rsidR="00477E79" w:rsidRPr="00BF1664" w:rsidTr="0098674D">
        <w:tc>
          <w:tcPr>
            <w:tcW w:w="486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111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Лицензия на </w:t>
            </w:r>
            <w:proofErr w:type="gramStart"/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образовательную</w:t>
            </w:r>
            <w:proofErr w:type="gramEnd"/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деятельность, приложение </w:t>
            </w:r>
            <w:proofErr w:type="gramStart"/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лицензии</w:t>
            </w:r>
          </w:p>
        </w:tc>
        <w:tc>
          <w:tcPr>
            <w:tcW w:w="4388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Лицензия на образовательную деятельность</w:t>
            </w:r>
          </w:p>
          <w:p w:rsidR="0098674D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от 26 января 2016г. </w:t>
            </w:r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серия 25Л01 № 0001082</w:t>
            </w:r>
          </w:p>
        </w:tc>
      </w:tr>
      <w:tr w:rsidR="00477E79" w:rsidRPr="00BF1664" w:rsidTr="0098674D">
        <w:tc>
          <w:tcPr>
            <w:tcW w:w="486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111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Учреждение, выдавшее лицензию</w:t>
            </w:r>
          </w:p>
        </w:tc>
        <w:tc>
          <w:tcPr>
            <w:tcW w:w="4388" w:type="dxa"/>
          </w:tcPr>
          <w:p w:rsidR="00477E79" w:rsidRPr="00BF1664" w:rsidRDefault="0098674D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Департамент образования и науки Приморского края</w:t>
            </w:r>
          </w:p>
        </w:tc>
      </w:tr>
      <w:tr w:rsidR="00477E79" w:rsidRPr="00BF1664" w:rsidTr="0098674D">
        <w:tc>
          <w:tcPr>
            <w:tcW w:w="486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111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Срок действия лицензии</w:t>
            </w:r>
          </w:p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8" w:type="dxa"/>
          </w:tcPr>
          <w:p w:rsidR="00477E79" w:rsidRPr="00BF1664" w:rsidRDefault="00477E79" w:rsidP="00477E79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бессрочно</w:t>
            </w:r>
          </w:p>
        </w:tc>
      </w:tr>
    </w:tbl>
    <w:p w:rsidR="00477E79" w:rsidRPr="00BF1664" w:rsidRDefault="00477E79" w:rsidP="00477E79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674D" w:rsidRPr="00BF1664" w:rsidRDefault="0098674D" w:rsidP="0098674D">
      <w:pPr>
        <w:pStyle w:val="a7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664">
        <w:rPr>
          <w:rFonts w:ascii="Times New Roman" w:hAnsi="Times New Roman" w:cs="Times New Roman"/>
          <w:sz w:val="26"/>
          <w:szCs w:val="26"/>
        </w:rPr>
        <w:t>Педаго</w:t>
      </w:r>
      <w:r w:rsidR="00BF1664" w:rsidRPr="00BF1664">
        <w:rPr>
          <w:rFonts w:ascii="Times New Roman" w:hAnsi="Times New Roman" w:cs="Times New Roman"/>
          <w:sz w:val="26"/>
          <w:szCs w:val="26"/>
        </w:rPr>
        <w:t xml:space="preserve">гический </w:t>
      </w:r>
      <w:r w:rsidRPr="00BF1664">
        <w:rPr>
          <w:rFonts w:ascii="Times New Roman" w:hAnsi="Times New Roman" w:cs="Times New Roman"/>
          <w:sz w:val="26"/>
          <w:szCs w:val="26"/>
        </w:rPr>
        <w:t xml:space="preserve"> состав</w:t>
      </w:r>
    </w:p>
    <w:p w:rsidR="0098674D" w:rsidRPr="00BF1664" w:rsidRDefault="0098674D" w:rsidP="0098674D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65"/>
        <w:gridCol w:w="2701"/>
        <w:gridCol w:w="4124"/>
        <w:gridCol w:w="5074"/>
      </w:tblGrid>
      <w:tr w:rsidR="00226F61" w:rsidRPr="00BF1664" w:rsidTr="00D16A06">
        <w:trPr>
          <w:trHeight w:val="563"/>
        </w:trPr>
        <w:tc>
          <w:tcPr>
            <w:tcW w:w="465" w:type="dxa"/>
          </w:tcPr>
          <w:p w:rsidR="0098674D" w:rsidRPr="00BF1664" w:rsidRDefault="0098674D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№</w:t>
            </w:r>
          </w:p>
        </w:tc>
        <w:tc>
          <w:tcPr>
            <w:tcW w:w="2701" w:type="dxa"/>
          </w:tcPr>
          <w:p w:rsidR="0098674D" w:rsidRPr="00BF1664" w:rsidRDefault="0098674D" w:rsidP="00D16A06">
            <w:pPr>
              <w:tabs>
                <w:tab w:val="left" w:pos="5805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4124" w:type="dxa"/>
          </w:tcPr>
          <w:p w:rsidR="0098674D" w:rsidRPr="00BF1664" w:rsidRDefault="0098674D" w:rsidP="00D16A06">
            <w:pPr>
              <w:tabs>
                <w:tab w:val="left" w:pos="5805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5074" w:type="dxa"/>
          </w:tcPr>
          <w:p w:rsidR="0098674D" w:rsidRPr="00BF1664" w:rsidRDefault="00D16A06" w:rsidP="00226F61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Педагогический стаж</w:t>
            </w:r>
          </w:p>
        </w:tc>
      </w:tr>
      <w:tr w:rsidR="00226F61" w:rsidRPr="00BF1664" w:rsidTr="00D16A06">
        <w:tc>
          <w:tcPr>
            <w:tcW w:w="465" w:type="dxa"/>
          </w:tcPr>
          <w:p w:rsidR="0098674D" w:rsidRPr="00BF1664" w:rsidRDefault="00BF1664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701" w:type="dxa"/>
          </w:tcPr>
          <w:p w:rsidR="0098674D" w:rsidRPr="00BF1664" w:rsidRDefault="0098674D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Кокошко Татьяна Дмитриевна</w:t>
            </w:r>
            <w:r w:rsidR="004C4810"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воспитатель</w:t>
            </w:r>
          </w:p>
        </w:tc>
        <w:tc>
          <w:tcPr>
            <w:tcW w:w="4124" w:type="dxa"/>
          </w:tcPr>
          <w:p w:rsidR="0098674D" w:rsidRPr="00BF1664" w:rsidRDefault="00D83575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Среднее профессиональное </w:t>
            </w:r>
          </w:p>
          <w:p w:rsidR="00D83575" w:rsidRPr="00BF1664" w:rsidRDefault="00D83575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Воспитание в дошкольных учреждениях</w:t>
            </w:r>
          </w:p>
        </w:tc>
        <w:tc>
          <w:tcPr>
            <w:tcW w:w="5074" w:type="dxa"/>
          </w:tcPr>
          <w:p w:rsidR="0098674D" w:rsidRPr="00BF1664" w:rsidRDefault="004C4810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30 лет</w:t>
            </w:r>
          </w:p>
        </w:tc>
      </w:tr>
      <w:tr w:rsidR="00226F61" w:rsidRPr="00BF1664" w:rsidTr="00D16A06">
        <w:tc>
          <w:tcPr>
            <w:tcW w:w="465" w:type="dxa"/>
          </w:tcPr>
          <w:p w:rsidR="0098674D" w:rsidRPr="00BF1664" w:rsidRDefault="00BF1664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701" w:type="dxa"/>
          </w:tcPr>
          <w:p w:rsidR="0098674D" w:rsidRPr="00BF1664" w:rsidRDefault="0098674D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Смокотина Наталья Анатольевна</w:t>
            </w:r>
            <w:r w:rsidR="004C4810"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 - воспитатель</w:t>
            </w:r>
          </w:p>
        </w:tc>
        <w:tc>
          <w:tcPr>
            <w:tcW w:w="4124" w:type="dxa"/>
          </w:tcPr>
          <w:p w:rsidR="0098674D" w:rsidRPr="00BF1664" w:rsidRDefault="00D83575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Среднее профессиональное </w:t>
            </w:r>
          </w:p>
          <w:p w:rsidR="00D83575" w:rsidRPr="00BF1664" w:rsidRDefault="00D83575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Воспитатель детей дошкольного возраста</w:t>
            </w:r>
          </w:p>
        </w:tc>
        <w:tc>
          <w:tcPr>
            <w:tcW w:w="5074" w:type="dxa"/>
          </w:tcPr>
          <w:p w:rsidR="0098674D" w:rsidRPr="00BF1664" w:rsidRDefault="004C4810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25 лет </w:t>
            </w:r>
          </w:p>
        </w:tc>
      </w:tr>
      <w:tr w:rsidR="00226F61" w:rsidRPr="00BF1664" w:rsidTr="00D16A06">
        <w:tc>
          <w:tcPr>
            <w:tcW w:w="465" w:type="dxa"/>
          </w:tcPr>
          <w:p w:rsidR="0098674D" w:rsidRPr="00BF1664" w:rsidRDefault="00BF1664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701" w:type="dxa"/>
          </w:tcPr>
          <w:p w:rsidR="0098674D" w:rsidRPr="00BF1664" w:rsidRDefault="004C4810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Кисиленко Екатерина Владимировна - воспитатель</w:t>
            </w:r>
          </w:p>
        </w:tc>
        <w:tc>
          <w:tcPr>
            <w:tcW w:w="4124" w:type="dxa"/>
          </w:tcPr>
          <w:p w:rsidR="00D83575" w:rsidRPr="00BF1664" w:rsidRDefault="00D83575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Среднее профессиональное Воспитатель детей дошкольного возраста</w:t>
            </w:r>
          </w:p>
        </w:tc>
        <w:tc>
          <w:tcPr>
            <w:tcW w:w="5074" w:type="dxa"/>
          </w:tcPr>
          <w:p w:rsidR="0098674D" w:rsidRPr="00BF1664" w:rsidRDefault="004C4810" w:rsidP="0098674D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7 лет</w:t>
            </w:r>
          </w:p>
        </w:tc>
      </w:tr>
    </w:tbl>
    <w:p w:rsidR="0098674D" w:rsidRPr="00BF1664" w:rsidRDefault="0098674D" w:rsidP="0098674D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98674D" w:rsidRPr="00BF1664" w:rsidRDefault="00D03D87" w:rsidP="00D03D87">
      <w:pPr>
        <w:pStyle w:val="a7"/>
        <w:numPr>
          <w:ilvl w:val="0"/>
          <w:numId w:val="2"/>
        </w:num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F1664">
        <w:rPr>
          <w:rFonts w:ascii="Times New Roman" w:hAnsi="Times New Roman" w:cs="Times New Roman"/>
          <w:sz w:val="26"/>
          <w:szCs w:val="26"/>
        </w:rPr>
        <w:t>Количество групп</w:t>
      </w:r>
    </w:p>
    <w:p w:rsidR="00D03D87" w:rsidRPr="00BF1664" w:rsidRDefault="00D03D87" w:rsidP="00D03D87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360" w:type="dxa"/>
        <w:tblLook w:val="04A0"/>
      </w:tblPr>
      <w:tblGrid>
        <w:gridCol w:w="466"/>
        <w:gridCol w:w="3989"/>
        <w:gridCol w:w="1843"/>
        <w:gridCol w:w="2687"/>
      </w:tblGrid>
      <w:tr w:rsidR="00EB5891" w:rsidRPr="00BF1664" w:rsidTr="00EB5891">
        <w:tc>
          <w:tcPr>
            <w:tcW w:w="466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9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Название группы</w:t>
            </w:r>
          </w:p>
        </w:tc>
        <w:tc>
          <w:tcPr>
            <w:tcW w:w="1843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Возраст </w:t>
            </w:r>
          </w:p>
        </w:tc>
        <w:tc>
          <w:tcPr>
            <w:tcW w:w="2687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Ф.И.О. воспитателя</w:t>
            </w:r>
          </w:p>
        </w:tc>
      </w:tr>
      <w:tr w:rsidR="00EB5891" w:rsidRPr="00BF1664" w:rsidTr="00EB5891">
        <w:tc>
          <w:tcPr>
            <w:tcW w:w="466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9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Младшая разновозрастная группа</w:t>
            </w:r>
          </w:p>
        </w:tc>
        <w:tc>
          <w:tcPr>
            <w:tcW w:w="1843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 xml:space="preserve">1,5-4 года </w:t>
            </w:r>
          </w:p>
        </w:tc>
        <w:tc>
          <w:tcPr>
            <w:tcW w:w="2687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Кокошко Т.Д.</w:t>
            </w:r>
          </w:p>
        </w:tc>
      </w:tr>
      <w:tr w:rsidR="00EB5891" w:rsidRPr="00BF1664" w:rsidTr="00EB5891">
        <w:tc>
          <w:tcPr>
            <w:tcW w:w="466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9" w:type="dxa"/>
          </w:tcPr>
          <w:p w:rsidR="00D03D87" w:rsidRPr="00BF1664" w:rsidRDefault="00D03D87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Старшая разновозрастная группа</w:t>
            </w:r>
          </w:p>
        </w:tc>
        <w:tc>
          <w:tcPr>
            <w:tcW w:w="1843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4-7(8) лет</w:t>
            </w:r>
          </w:p>
        </w:tc>
        <w:tc>
          <w:tcPr>
            <w:tcW w:w="2687" w:type="dxa"/>
          </w:tcPr>
          <w:p w:rsidR="00D03D87" w:rsidRPr="00BF1664" w:rsidRDefault="00EB5891" w:rsidP="00D03D87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BF1664">
              <w:rPr>
                <w:rFonts w:ascii="Times New Roman" w:hAnsi="Times New Roman" w:cs="Times New Roman"/>
                <w:sz w:val="26"/>
                <w:szCs w:val="26"/>
              </w:rPr>
              <w:t>Смокотина Н.А.</w:t>
            </w:r>
          </w:p>
        </w:tc>
      </w:tr>
    </w:tbl>
    <w:p w:rsidR="00D03D87" w:rsidRPr="00BF1664" w:rsidRDefault="00D03D87" w:rsidP="00D03D87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EB5891" w:rsidRPr="00BF1664" w:rsidRDefault="00EB5891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proofErr w:type="gramStart"/>
      <w:r w:rsidRPr="00BF1664">
        <w:rPr>
          <w:rFonts w:ascii="Times New Roman" w:hAnsi="Times New Roman" w:cs="Times New Roman"/>
          <w:sz w:val="26"/>
          <w:szCs w:val="26"/>
        </w:rPr>
        <w:t>Образовательный процесс в ДОУ осуществляется в соответствии с календарным учебным планом, расписанием организованной образовательной деятельности, режимом дня на холодный и теплый периоды; положениями ДОУ.</w:t>
      </w:r>
      <w:proofErr w:type="gramEnd"/>
    </w:p>
    <w:p w:rsidR="00EB5891" w:rsidRDefault="00EB5891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36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Default="00D16A06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CD59D4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1 Раздел. Аналитический </w:t>
      </w:r>
    </w:p>
    <w:p w:rsidR="00D16A06" w:rsidRDefault="00D16A06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D16A06" w:rsidRPr="00D16A06" w:rsidRDefault="00D16A06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Учреждение приспособленное </w:t>
      </w:r>
    </w:p>
    <w:p w:rsidR="00D16A06" w:rsidRPr="00D16A06" w:rsidRDefault="00D16A06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>Размещение здания – внутриквартальное, промышленных предприятий нет</w:t>
      </w:r>
    </w:p>
    <w:p w:rsidR="00D16A06" w:rsidRPr="00D16A06" w:rsidRDefault="00D16A06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Участок образовательного учреждения: </w:t>
      </w:r>
    </w:p>
    <w:p w:rsidR="00D16A06" w:rsidRPr="00D16A06" w:rsidRDefault="00D16A06" w:rsidP="00D16A06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A06">
        <w:rPr>
          <w:rFonts w:ascii="Times New Roman" w:hAnsi="Times New Roman" w:cs="Times New Roman"/>
          <w:sz w:val="26"/>
          <w:szCs w:val="26"/>
        </w:rPr>
        <w:t>площадь земельного участка 3743,6 кв.м.</w:t>
      </w:r>
    </w:p>
    <w:p w:rsidR="00D16A06" w:rsidRPr="00D16A06" w:rsidRDefault="00D16A06" w:rsidP="00D16A06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6A06">
        <w:rPr>
          <w:rFonts w:ascii="Times New Roman" w:hAnsi="Times New Roman" w:cs="Times New Roman"/>
          <w:sz w:val="26"/>
          <w:szCs w:val="26"/>
        </w:rPr>
        <w:t>ограждение имеется;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618"/>
        </w:tabs>
        <w:spacing w:after="0" w:line="240" w:lineRule="auto"/>
        <w:ind w:firstLine="0"/>
        <w:rPr>
          <w:sz w:val="26"/>
          <w:szCs w:val="26"/>
        </w:rPr>
      </w:pPr>
      <w:r>
        <w:rPr>
          <w:color w:val="000000"/>
          <w:sz w:val="26"/>
          <w:szCs w:val="26"/>
          <w:lang w:eastAsia="ru-RU" w:bidi="ru-RU"/>
        </w:rPr>
        <w:t xml:space="preserve">      - </w:t>
      </w:r>
      <w:r w:rsidRPr="00D16A06">
        <w:rPr>
          <w:color w:val="000000"/>
          <w:sz w:val="26"/>
          <w:szCs w:val="26"/>
          <w:lang w:eastAsia="ru-RU" w:bidi="ru-RU"/>
        </w:rPr>
        <w:t>озеленение до</w:t>
      </w:r>
      <w:r w:rsidRPr="00D16A06">
        <w:rPr>
          <w:sz w:val="26"/>
          <w:szCs w:val="26"/>
        </w:rPr>
        <w:t xml:space="preserve"> 50 %, виды зеленых насаждений - деревья</w:t>
      </w:r>
      <w:r w:rsidRPr="00D16A06">
        <w:rPr>
          <w:color w:val="000000"/>
          <w:sz w:val="26"/>
          <w:szCs w:val="26"/>
          <w:lang w:eastAsia="ru-RU" w:bidi="ru-RU"/>
        </w:rPr>
        <w:t>, кустарники, газоны;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622"/>
        </w:tabs>
        <w:spacing w:after="0"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- </w:t>
      </w:r>
      <w:r w:rsidRPr="00D16A06">
        <w:rPr>
          <w:sz w:val="26"/>
          <w:szCs w:val="26"/>
        </w:rPr>
        <w:t xml:space="preserve">зонирование территории: игровые, спортивные площадки, </w:t>
      </w:r>
      <w:r w:rsidRPr="00D16A06">
        <w:rPr>
          <w:color w:val="000000"/>
          <w:sz w:val="26"/>
          <w:szCs w:val="26"/>
          <w:lang w:eastAsia="ru-RU" w:bidi="ru-RU"/>
        </w:rPr>
        <w:t>хозяйственная зона.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622"/>
        </w:tabs>
        <w:spacing w:after="0" w:line="240" w:lineRule="auto"/>
        <w:ind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З</w:t>
      </w:r>
      <w:r w:rsidRPr="00D16A06">
        <w:rPr>
          <w:sz w:val="26"/>
          <w:szCs w:val="26"/>
        </w:rPr>
        <w:t xml:space="preserve">дания детского сада </w:t>
      </w:r>
      <w:proofErr w:type="gramStart"/>
      <w:r w:rsidRPr="00D16A06">
        <w:rPr>
          <w:sz w:val="26"/>
          <w:szCs w:val="26"/>
        </w:rPr>
        <w:t>одноэтажное</w:t>
      </w:r>
      <w:proofErr w:type="gramEnd"/>
      <w:r w:rsidRPr="00D16A06">
        <w:rPr>
          <w:color w:val="000000"/>
          <w:sz w:val="26"/>
          <w:szCs w:val="26"/>
          <w:lang w:eastAsia="ru-RU" w:bidi="ru-RU"/>
        </w:rPr>
        <w:t>, ориентация о</w:t>
      </w:r>
      <w:r w:rsidRPr="00D16A06">
        <w:rPr>
          <w:sz w:val="26"/>
          <w:szCs w:val="26"/>
        </w:rPr>
        <w:t>кон - восток, юго-восток, юго-</w:t>
      </w:r>
      <w:r w:rsidRPr="00D16A06">
        <w:rPr>
          <w:color w:val="000000"/>
          <w:sz w:val="26"/>
          <w:szCs w:val="26"/>
          <w:lang w:eastAsia="ru-RU" w:bidi="ru-RU"/>
        </w:rPr>
        <w:t>запад.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493"/>
          <w:tab w:val="left" w:pos="13608"/>
        </w:tabs>
        <w:spacing w:after="0" w:line="240" w:lineRule="auto"/>
        <w:ind w:right="2237"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Набор и площадь помещений - 252 кв. м. дошкол</w:t>
      </w:r>
      <w:r>
        <w:rPr>
          <w:color w:val="000000"/>
          <w:sz w:val="26"/>
          <w:szCs w:val="26"/>
          <w:lang w:eastAsia="ru-RU" w:bidi="ru-RU"/>
        </w:rPr>
        <w:t>ьная группа - 141 кв</w:t>
      </w:r>
      <w:proofErr w:type="gramStart"/>
      <w:r>
        <w:rPr>
          <w:color w:val="000000"/>
          <w:sz w:val="26"/>
          <w:szCs w:val="26"/>
          <w:lang w:eastAsia="ru-RU" w:bidi="ru-RU"/>
        </w:rPr>
        <w:t>.м</w:t>
      </w:r>
      <w:proofErr w:type="gramEnd"/>
      <w:r>
        <w:rPr>
          <w:color w:val="000000"/>
          <w:sz w:val="26"/>
          <w:szCs w:val="26"/>
          <w:lang w:eastAsia="ru-RU" w:bidi="ru-RU"/>
        </w:rPr>
        <w:t xml:space="preserve">, младшая </w:t>
      </w:r>
      <w:r w:rsidRPr="00D16A06">
        <w:rPr>
          <w:color w:val="000000"/>
          <w:sz w:val="26"/>
          <w:szCs w:val="26"/>
          <w:lang w:eastAsia="ru-RU" w:bidi="ru-RU"/>
        </w:rPr>
        <w:t>(ясельная) - 111 кв.м.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sz w:val="26"/>
          <w:szCs w:val="26"/>
        </w:rPr>
        <w:t xml:space="preserve">Отопление - </w:t>
      </w:r>
      <w:r w:rsidRPr="00D16A06">
        <w:rPr>
          <w:color w:val="000000"/>
          <w:sz w:val="26"/>
          <w:szCs w:val="26"/>
          <w:lang w:eastAsia="ru-RU" w:bidi="ru-RU"/>
        </w:rPr>
        <w:t>централизованное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 xml:space="preserve">Водоснабжения - </w:t>
      </w:r>
      <w:proofErr w:type="gramStart"/>
      <w:r w:rsidRPr="00D16A06">
        <w:rPr>
          <w:color w:val="000000"/>
          <w:sz w:val="26"/>
          <w:szCs w:val="26"/>
          <w:lang w:eastAsia="ru-RU" w:bidi="ru-RU"/>
        </w:rPr>
        <w:t>централизованное</w:t>
      </w:r>
      <w:proofErr w:type="gramEnd"/>
    </w:p>
    <w:p w:rsidR="00D16A06" w:rsidRDefault="00D16A06" w:rsidP="00D16A06">
      <w:pPr>
        <w:pStyle w:val="20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sz w:val="26"/>
          <w:szCs w:val="26"/>
        </w:rPr>
        <w:t xml:space="preserve">Канализация – </w:t>
      </w:r>
      <w:proofErr w:type="gramStart"/>
      <w:r w:rsidRPr="00D16A06">
        <w:rPr>
          <w:sz w:val="26"/>
          <w:szCs w:val="26"/>
        </w:rPr>
        <w:t>местное</w:t>
      </w:r>
      <w:proofErr w:type="gramEnd"/>
      <w:r w:rsidRPr="00D16A06">
        <w:rPr>
          <w:sz w:val="26"/>
          <w:szCs w:val="26"/>
        </w:rPr>
        <w:t xml:space="preserve"> 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493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Вентиляция в групповых ячейках естест</w:t>
      </w:r>
      <w:r w:rsidRPr="00D16A06">
        <w:rPr>
          <w:sz w:val="26"/>
          <w:szCs w:val="26"/>
        </w:rPr>
        <w:t>венная, на пищеблока</w:t>
      </w:r>
      <w:proofErr w:type="gramStart"/>
      <w:r w:rsidRPr="00D16A06">
        <w:rPr>
          <w:sz w:val="26"/>
          <w:szCs w:val="26"/>
        </w:rPr>
        <w:t>х-</w:t>
      </w:r>
      <w:proofErr w:type="gramEnd"/>
      <w:r w:rsidRPr="00D16A06">
        <w:rPr>
          <w:sz w:val="26"/>
          <w:szCs w:val="26"/>
        </w:rPr>
        <w:t xml:space="preserve"> приточно-</w:t>
      </w:r>
      <w:r w:rsidRPr="00D16A06">
        <w:rPr>
          <w:color w:val="000000"/>
          <w:sz w:val="26"/>
          <w:szCs w:val="26"/>
          <w:lang w:eastAsia="ru-RU" w:bidi="ru-RU"/>
        </w:rPr>
        <w:t>вытяжная.</w:t>
      </w:r>
    </w:p>
    <w:p w:rsidR="00D16A06" w:rsidRPr="00D16A06" w:rsidRDefault="00D16A06" w:rsidP="00D16A06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D16A06">
        <w:rPr>
          <w:sz w:val="26"/>
          <w:szCs w:val="26"/>
        </w:rPr>
        <w:t>Освещение искусственное</w:t>
      </w:r>
      <w:r w:rsidRPr="00D16A06">
        <w:rPr>
          <w:color w:val="000000"/>
          <w:sz w:val="26"/>
          <w:szCs w:val="26"/>
          <w:lang w:eastAsia="ru-RU" w:bidi="ru-RU"/>
        </w:rPr>
        <w:t>, естественно</w:t>
      </w:r>
      <w:r w:rsidRPr="00D16A06">
        <w:rPr>
          <w:sz w:val="26"/>
          <w:szCs w:val="26"/>
        </w:rPr>
        <w:t xml:space="preserve">е. Титы осветительных приборов - </w:t>
      </w:r>
      <w:r w:rsidRPr="00D16A06">
        <w:rPr>
          <w:color w:val="000000"/>
          <w:sz w:val="26"/>
          <w:szCs w:val="26"/>
          <w:lang w:eastAsia="ru-RU" w:bidi="ru-RU"/>
        </w:rPr>
        <w:t xml:space="preserve">рассеивающиеся, </w:t>
      </w:r>
      <w:proofErr w:type="gramStart"/>
      <w:r w:rsidRPr="00D16A06">
        <w:rPr>
          <w:color w:val="000000"/>
          <w:sz w:val="26"/>
          <w:szCs w:val="26"/>
          <w:lang w:eastAsia="ru-RU" w:bidi="ru-RU"/>
        </w:rPr>
        <w:t>люминесцентное</w:t>
      </w:r>
      <w:proofErr w:type="gramEnd"/>
      <w:r w:rsidRPr="00D16A06">
        <w:rPr>
          <w:color w:val="000000"/>
          <w:sz w:val="26"/>
          <w:szCs w:val="26"/>
          <w:lang w:eastAsia="ru-RU" w:bidi="ru-RU"/>
        </w:rPr>
        <w:t>.</w:t>
      </w:r>
    </w:p>
    <w:p w:rsidR="00D16A06" w:rsidRPr="00D16A06" w:rsidRDefault="00D16A06" w:rsidP="00D16A06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D16A06">
        <w:rPr>
          <w:sz w:val="26"/>
          <w:szCs w:val="26"/>
        </w:rPr>
        <w:t>Отделка групповых ячеек: стены - побелка, обои, окраска, пол - лин</w:t>
      </w:r>
      <w:r w:rsidRPr="00D16A06">
        <w:rPr>
          <w:color w:val="000000"/>
          <w:sz w:val="26"/>
          <w:szCs w:val="26"/>
          <w:lang w:eastAsia="ru-RU" w:bidi="ru-RU"/>
        </w:rPr>
        <w:t>олеум.</w:t>
      </w:r>
      <w:r w:rsidRPr="00D16A06">
        <w:rPr>
          <w:sz w:val="26"/>
          <w:szCs w:val="26"/>
        </w:rPr>
        <w:t xml:space="preserve"> 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498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Обеспеченность мебелью: достаточно подобрана мебель по росту детей.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526"/>
        </w:tabs>
        <w:spacing w:after="0" w:line="240" w:lineRule="auto"/>
        <w:ind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Состав и площадь помещения пищеблока - кухня 20 кв. м., кладовая- 5кв.м.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526"/>
        </w:tabs>
        <w:spacing w:after="0" w:line="240" w:lineRule="auto"/>
        <w:ind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 xml:space="preserve">Техническое и холодильное оборудование пищеблока: 2 электрические плиты, 2 </w:t>
      </w:r>
      <w:proofErr w:type="gramStart"/>
      <w:r w:rsidRPr="00D16A06">
        <w:rPr>
          <w:color w:val="000000"/>
          <w:sz w:val="26"/>
          <w:szCs w:val="26"/>
          <w:lang w:eastAsia="ru-RU" w:bidi="ru-RU"/>
        </w:rPr>
        <w:t>бытовых</w:t>
      </w:r>
      <w:proofErr w:type="gramEnd"/>
      <w:r w:rsidRPr="00D16A06">
        <w:rPr>
          <w:color w:val="000000"/>
          <w:sz w:val="26"/>
          <w:szCs w:val="26"/>
          <w:lang w:eastAsia="ru-RU" w:bidi="ru-RU"/>
        </w:rPr>
        <w:t xml:space="preserve"> холодильника, 4 бытовых холодильника в кладовой.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526"/>
        </w:tabs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 xml:space="preserve">Обеспеченность кухонным инвентарём и </w:t>
      </w:r>
      <w:proofErr w:type="gramStart"/>
      <w:r w:rsidRPr="00D16A06">
        <w:rPr>
          <w:color w:val="000000"/>
          <w:sz w:val="26"/>
          <w:szCs w:val="26"/>
          <w:lang w:eastAsia="ru-RU" w:bidi="ru-RU"/>
        </w:rPr>
        <w:t>спец</w:t>
      </w:r>
      <w:proofErr w:type="gramEnd"/>
      <w:r w:rsidRPr="00D16A06">
        <w:rPr>
          <w:color w:val="000000"/>
          <w:sz w:val="26"/>
          <w:szCs w:val="26"/>
          <w:lang w:eastAsia="ru-RU" w:bidi="ru-RU"/>
        </w:rPr>
        <w:t>, одеждой</w:t>
      </w:r>
      <w:r w:rsidRPr="00D16A06">
        <w:rPr>
          <w:sz w:val="26"/>
          <w:szCs w:val="26"/>
        </w:rPr>
        <w:t xml:space="preserve"> </w:t>
      </w:r>
      <w:r w:rsidRPr="00D16A06">
        <w:rPr>
          <w:color w:val="000000"/>
          <w:sz w:val="26"/>
          <w:szCs w:val="26"/>
          <w:lang w:eastAsia="ru-RU" w:bidi="ru-RU"/>
        </w:rPr>
        <w:t>- достаточно.</w:t>
      </w:r>
    </w:p>
    <w:p w:rsidR="00D16A06" w:rsidRPr="00D16A06" w:rsidRDefault="00D16A06" w:rsidP="00D16A06">
      <w:pPr>
        <w:pStyle w:val="20"/>
        <w:shd w:val="clear" w:color="auto" w:fill="auto"/>
        <w:tabs>
          <w:tab w:val="left" w:pos="536"/>
        </w:tabs>
        <w:spacing w:after="0" w:line="240" w:lineRule="auto"/>
        <w:ind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Обеспеченность моющими и дезинфицирующими средствами</w:t>
      </w:r>
      <w:r w:rsidRPr="00D16A06">
        <w:rPr>
          <w:sz w:val="26"/>
          <w:szCs w:val="26"/>
        </w:rPr>
        <w:t xml:space="preserve"> </w:t>
      </w:r>
      <w:r w:rsidRPr="00D16A06">
        <w:rPr>
          <w:color w:val="000000"/>
          <w:sz w:val="26"/>
          <w:szCs w:val="26"/>
          <w:lang w:eastAsia="ru-RU" w:bidi="ru-RU"/>
        </w:rPr>
        <w:t>- достаточно.</w:t>
      </w:r>
    </w:p>
    <w:p w:rsidR="00D16A06" w:rsidRPr="00D16A06" w:rsidRDefault="00D16A06" w:rsidP="00D16A06">
      <w:pPr>
        <w:pStyle w:val="20"/>
        <w:shd w:val="clear" w:color="auto" w:fill="auto"/>
        <w:spacing w:after="0" w:line="240" w:lineRule="auto"/>
        <w:ind w:firstLine="0"/>
        <w:jc w:val="both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Обеспеченность столовой посудой - достаточно.</w:t>
      </w:r>
    </w:p>
    <w:p w:rsidR="00D16A06" w:rsidRPr="00D16A06" w:rsidRDefault="00D16A06" w:rsidP="00D16A06">
      <w:pPr>
        <w:pStyle w:val="20"/>
        <w:shd w:val="clear" w:color="auto" w:fill="auto"/>
        <w:spacing w:after="0" w:line="240" w:lineRule="auto"/>
        <w:ind w:firstLine="0"/>
        <w:rPr>
          <w:sz w:val="26"/>
          <w:szCs w:val="26"/>
        </w:rPr>
      </w:pPr>
      <w:r w:rsidRPr="00D16A06">
        <w:rPr>
          <w:color w:val="000000"/>
          <w:sz w:val="26"/>
          <w:szCs w:val="26"/>
          <w:lang w:eastAsia="ru-RU" w:bidi="ru-RU"/>
        </w:rPr>
        <w:t>Прачечная имеет площадь 1</w:t>
      </w:r>
      <w:r w:rsidRPr="00D16A06">
        <w:rPr>
          <w:sz w:val="26"/>
          <w:szCs w:val="26"/>
        </w:rPr>
        <w:t xml:space="preserve">6 кв.м., укомплектована бытовой </w:t>
      </w:r>
      <w:r w:rsidRPr="00D16A06">
        <w:rPr>
          <w:color w:val="000000"/>
          <w:sz w:val="26"/>
          <w:szCs w:val="26"/>
          <w:lang w:eastAsia="ru-RU" w:bidi="ru-RU"/>
        </w:rPr>
        <w:t>стиральной машиной с центрифугой- 2 шт., водонагреватель- 1 шт.</w:t>
      </w:r>
    </w:p>
    <w:p w:rsidR="004E3641" w:rsidRDefault="004E3641" w:rsidP="00D16A06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F1664" w:rsidRDefault="00BF1664" w:rsidP="00BF1664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59D4" w:rsidRDefault="00CD59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D59D4" w:rsidRDefault="00CD59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D59D4" w:rsidRDefault="00CD59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D59D4" w:rsidRDefault="00CD59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A06">
        <w:rPr>
          <w:rFonts w:ascii="Times New Roman" w:hAnsi="Times New Roman" w:cs="Times New Roman"/>
          <w:sz w:val="26"/>
          <w:szCs w:val="26"/>
        </w:rPr>
        <w:lastRenderedPageBreak/>
        <w:t>Педагогическая и коррекционная работа в МБДОУ «Детский сад № 1» г. Дальнереченска с. Лазо осуществляется в соответствии с Федеральным законом от 29.12 2012 № 273-ФЗ «Об образовании в Российской Федерации», Уставом МБДОУ, Порядком организации и осуществления образовательной деятельности по основным образовательным программам дошкольного образования (пр.</w:t>
      </w:r>
      <w:proofErr w:type="gramEnd"/>
      <w:r w:rsidRPr="00D16A0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16A06">
        <w:rPr>
          <w:rFonts w:ascii="Times New Roman" w:hAnsi="Times New Roman" w:cs="Times New Roman"/>
          <w:sz w:val="26"/>
          <w:szCs w:val="26"/>
        </w:rPr>
        <w:t xml:space="preserve">Минобразования и науки РФ от 30.08.2013г № 1014), основной общеобразовательной программой ДОО, рабочими программами воспитателей и другими нормативно - правовыми документами. </w:t>
      </w:r>
      <w:proofErr w:type="gramEnd"/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Организация воспитательно-образовательного процесса детей 1,5-7 лет в учреждении строится на основе основной общеобразовательной программы МБДОУ «Детский сад № 1» г. Дальнереченска с. </w:t>
      </w:r>
      <w:proofErr w:type="gramStart"/>
      <w:r w:rsidRPr="00D16A06">
        <w:rPr>
          <w:rFonts w:ascii="Times New Roman" w:hAnsi="Times New Roman" w:cs="Times New Roman"/>
          <w:sz w:val="26"/>
          <w:szCs w:val="26"/>
        </w:rPr>
        <w:t>Лазо</w:t>
      </w:r>
      <w:proofErr w:type="gramEnd"/>
      <w:r w:rsidRPr="00D16A06">
        <w:rPr>
          <w:rFonts w:ascii="Times New Roman" w:hAnsi="Times New Roman" w:cs="Times New Roman"/>
          <w:sz w:val="26"/>
          <w:szCs w:val="26"/>
        </w:rPr>
        <w:t xml:space="preserve"> которая разработана с учетом примерной основной образовательной программой дошкольного образования «От рождения до школы» под редакцией </w:t>
      </w:r>
      <w:proofErr w:type="spellStart"/>
      <w:r w:rsidRPr="00D16A06">
        <w:rPr>
          <w:rFonts w:ascii="Times New Roman" w:hAnsi="Times New Roman" w:cs="Times New Roman"/>
          <w:sz w:val="26"/>
          <w:szCs w:val="26"/>
        </w:rPr>
        <w:t>Н.Е.Вераксы</w:t>
      </w:r>
      <w:proofErr w:type="spellEnd"/>
      <w:r w:rsidRPr="00D16A06">
        <w:rPr>
          <w:rFonts w:ascii="Times New Roman" w:hAnsi="Times New Roman" w:cs="Times New Roman"/>
          <w:sz w:val="26"/>
          <w:szCs w:val="26"/>
        </w:rPr>
        <w:t>, Т.С. Комаровой, М.А.Васильевой, содержание которой полностью соответствует ФГОС ДО.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16A06">
        <w:rPr>
          <w:rFonts w:ascii="Times New Roman" w:hAnsi="Times New Roman" w:cs="Times New Roman"/>
          <w:sz w:val="26"/>
          <w:szCs w:val="26"/>
        </w:rPr>
        <w:t xml:space="preserve">Содержание педагогической работы по освоению детьми образовательных областей (социально-коммуникативное развитие, познавательное развитие, речевое развитие, художественно-эстетическое развитие, физическое развитие) ориентировано на формирование общей культуры, развитие физических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возраста, коррекцию недостатков в физическом и психическом развитии детей. </w:t>
      </w:r>
      <w:proofErr w:type="gramEnd"/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Задачи педагогической работы по формированию этих качеств решаются интегрировано в ходе освоения всех образовательных областей наряду с задачами, отражающими специфику коррекционной деятельности ДОО. На 2020-2021 учебный год были поставлены следующие задачи: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• сохранение и укрепление здоровья воспитанников; создание условий жизнедеятельности для развития физических, интеллектуальных и личностных качеств дошкольников посредством поиска и внедрения в практику эффективных форм использования инновационных подходов и новых технологи;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• создание условий для формирования у дошкольников познавательной активности, любознательности, стремления к самостоятельному познанию через организацию проектной деятельности;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lastRenderedPageBreak/>
        <w:t xml:space="preserve">• создание условий для оптимального развития одаренных детей, координация и интеграция деятельности специалистов и родителей в этом направлении;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• совершенствование интерактивной предметно-развивающей среды в соответствии с ФГОС ДО как фактора разностороннего развития ребёнка в дошкольном учреждении;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• обогащение инклюзивными подходами существующей практики организации образовательного процесса;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• совершенствование и развития профессиональной компетентности педагогов дошкольных образовательных учреждений. Эффективное решение </w:t>
      </w:r>
      <w:proofErr w:type="spellStart"/>
      <w:r w:rsidRPr="00D16A06">
        <w:rPr>
          <w:rFonts w:ascii="Times New Roman" w:hAnsi="Times New Roman" w:cs="Times New Roman"/>
          <w:sz w:val="26"/>
          <w:szCs w:val="26"/>
        </w:rPr>
        <w:t>вышеобозначенных</w:t>
      </w:r>
      <w:proofErr w:type="spellEnd"/>
      <w:r w:rsidRPr="00D16A06">
        <w:rPr>
          <w:rFonts w:ascii="Times New Roman" w:hAnsi="Times New Roman" w:cs="Times New Roman"/>
          <w:sz w:val="26"/>
          <w:szCs w:val="26"/>
        </w:rPr>
        <w:t xml:space="preserve"> задач обеспечили мероприятия годового плана организационно-методической направленности.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06">
        <w:rPr>
          <w:rFonts w:ascii="Times New Roman" w:hAnsi="Times New Roman" w:cs="Times New Roman"/>
          <w:b/>
          <w:bCs/>
          <w:sz w:val="26"/>
          <w:szCs w:val="26"/>
        </w:rPr>
        <w:t>Работа с кадрами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>МБДОУ укомплектовано педагогическими кадрами согласно штатному расписанию.  Образовательный процесс в ДОУ осуществляли 3 педагога. Из педагогов имеют высшее педагогическое образование – 3 человека; среднее профессиональное не педагогическое образование – 0 человек. Из них: с педагогическим стажем работы до 5 лет – 1 человек; свыше от 5 до 20лет - 2 человека.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06">
        <w:rPr>
          <w:rFonts w:ascii="Times New Roman" w:hAnsi="Times New Roman" w:cs="Times New Roman"/>
          <w:b/>
          <w:bCs/>
          <w:sz w:val="26"/>
          <w:szCs w:val="26"/>
        </w:rPr>
        <w:t xml:space="preserve">Работа с семьями воспитанников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Результативность действий по реализации ООП ДОО, годового плана во многом определяется успешностью сотрудничества коллектива с семьями воспитанников. Поэтому в истекшем учебном году большое внимание уделялось работе по взаимодействию с родителями. В начале учебного года проводилось социологическое исследование семей воспитанников. В результате создан банк данных родительского контингента, позволяющий иметь представление о воспитательно-образовательном </w:t>
      </w:r>
      <w:r w:rsidRPr="00D16A06">
        <w:rPr>
          <w:rFonts w:ascii="Times New Roman" w:hAnsi="Times New Roman" w:cs="Times New Roman"/>
          <w:sz w:val="26"/>
          <w:szCs w:val="26"/>
        </w:rPr>
        <w:lastRenderedPageBreak/>
        <w:t xml:space="preserve">потенциале семей и запросах родителей к дошкольному образованию. С учетом социального паспорта семей в 2019-2020 учебном году были определены педагогически целесообразные формы взаимодействия с семьями воспитанников, позволивших воспитателям и педагогам – специалистам частично преодолеть барьеры в общении с родителями, повысить их уровень образовательной культуры в вопросах воспитания и образования детей.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>В течение учебного года педагоги использовали различные формы работы, направленные на вовлечение родителей в образовательный процесс: индивидуальные и групповые консультации, родительские собрания, оформление информационных стендов, организации выставок детского творчества, концерты, тематические досуги и праздники, участие в утренниках, спортивных мероприятиях; участие в образовательных проектах.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06">
        <w:rPr>
          <w:rFonts w:ascii="Times New Roman" w:hAnsi="Times New Roman" w:cs="Times New Roman"/>
          <w:b/>
          <w:bCs/>
          <w:sz w:val="26"/>
          <w:szCs w:val="26"/>
        </w:rPr>
        <w:t xml:space="preserve">Анализ подготовленности выпускников к обучению в школе 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  <w:r w:rsidRPr="00D16A06">
        <w:rPr>
          <w:rFonts w:ascii="Times New Roman" w:hAnsi="Times New Roman" w:cs="Times New Roman"/>
          <w:sz w:val="26"/>
          <w:szCs w:val="26"/>
        </w:rPr>
        <w:t xml:space="preserve">В 2020-2021 учебном году количество выпускников составило 7 человек. В целях подготовки детей к школьному обучению проводились различные мероприятия по выявлению </w:t>
      </w:r>
      <w:proofErr w:type="spellStart"/>
      <w:r w:rsidRPr="00D16A06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D16A06">
        <w:rPr>
          <w:rFonts w:ascii="Times New Roman" w:hAnsi="Times New Roman" w:cs="Times New Roman"/>
          <w:sz w:val="26"/>
          <w:szCs w:val="26"/>
        </w:rPr>
        <w:t xml:space="preserve"> внутренней позиции дошкольника, его мотивации учения, проводились творческие задания на готовность к обучению в школе. Результаты мониторинга готовности воспитанников к учебной деятельности (итоговые результаты педагогической диагностики) показывают, что оптимальный уровень </w:t>
      </w:r>
      <w:proofErr w:type="gramStart"/>
      <w:r w:rsidRPr="00D16A06">
        <w:rPr>
          <w:rFonts w:ascii="Times New Roman" w:hAnsi="Times New Roman" w:cs="Times New Roman"/>
          <w:sz w:val="26"/>
          <w:szCs w:val="26"/>
        </w:rPr>
        <w:t>готовности</w:t>
      </w:r>
      <w:proofErr w:type="gramEnd"/>
      <w:r w:rsidRPr="00D16A06">
        <w:rPr>
          <w:rFonts w:ascii="Times New Roman" w:hAnsi="Times New Roman" w:cs="Times New Roman"/>
          <w:sz w:val="26"/>
          <w:szCs w:val="26"/>
        </w:rPr>
        <w:t xml:space="preserve"> к школе достигнут 85% детей, достаточный уровень – 15%. Низкий уровень готовности к школе не показал ни один выпускник нашего детского сада. Актуальным является вопрос преемственности в работе между детским садом и школой.</w:t>
      </w:r>
    </w:p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06">
        <w:rPr>
          <w:rFonts w:ascii="Times New Roman" w:hAnsi="Times New Roman" w:cs="Times New Roman"/>
          <w:b/>
          <w:bCs/>
          <w:sz w:val="26"/>
          <w:szCs w:val="26"/>
        </w:rPr>
        <w:t>Анализ состояния здоровья воспитанников</w:t>
      </w:r>
    </w:p>
    <w:tbl>
      <w:tblPr>
        <w:tblStyle w:val="a8"/>
        <w:tblW w:w="0" w:type="auto"/>
        <w:tblLook w:val="04A0"/>
      </w:tblPr>
      <w:tblGrid>
        <w:gridCol w:w="2574"/>
        <w:gridCol w:w="2534"/>
        <w:gridCol w:w="2535"/>
        <w:gridCol w:w="2535"/>
      </w:tblGrid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Содержание/годы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2018-2019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2019-2020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2020-2021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Среднесписочный состав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Пропущено дней по болезни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1550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1262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694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Пропущено дней одним ребенком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31,9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28,1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Средняя продолжительность </w:t>
            </w: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одного заболевания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Количество случаев заболеваний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tabs>
                <w:tab w:val="center" w:pos="1159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3,4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1,9</w:t>
            </w:r>
          </w:p>
        </w:tc>
      </w:tr>
      <w:tr w:rsidR="00D16A06" w:rsidRPr="00D16A06" w:rsidTr="00D16A06"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случаев заболеваний на одного ребенка</w:t>
            </w:r>
          </w:p>
        </w:tc>
        <w:tc>
          <w:tcPr>
            <w:tcW w:w="2534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8,5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35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10,5</w:t>
            </w:r>
          </w:p>
        </w:tc>
      </w:tr>
    </w:tbl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16A06" w:rsidRPr="00D16A06" w:rsidRDefault="00D16A06" w:rsidP="00D16A06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16A06">
        <w:rPr>
          <w:rFonts w:ascii="Times New Roman" w:hAnsi="Times New Roman" w:cs="Times New Roman"/>
          <w:b/>
          <w:bCs/>
          <w:sz w:val="26"/>
          <w:szCs w:val="26"/>
        </w:rPr>
        <w:t>Анализ</w:t>
      </w:r>
      <w:r w:rsidRPr="00D16A06">
        <w:rPr>
          <w:rFonts w:ascii="Times New Roman" w:hAnsi="Times New Roman" w:cs="Times New Roman"/>
          <w:sz w:val="26"/>
          <w:szCs w:val="26"/>
        </w:rPr>
        <w:t xml:space="preserve"> </w:t>
      </w:r>
      <w:r w:rsidRPr="00D16A06">
        <w:rPr>
          <w:rFonts w:ascii="Times New Roman" w:hAnsi="Times New Roman" w:cs="Times New Roman"/>
          <w:b/>
          <w:bCs/>
          <w:sz w:val="26"/>
          <w:szCs w:val="26"/>
        </w:rPr>
        <w:t>развития детей по образовательным областям</w:t>
      </w:r>
    </w:p>
    <w:tbl>
      <w:tblPr>
        <w:tblStyle w:val="a8"/>
        <w:tblW w:w="10173" w:type="dxa"/>
        <w:tblLook w:val="04A0"/>
      </w:tblPr>
      <w:tblGrid>
        <w:gridCol w:w="5920"/>
        <w:gridCol w:w="709"/>
        <w:gridCol w:w="709"/>
        <w:gridCol w:w="708"/>
        <w:gridCol w:w="709"/>
        <w:gridCol w:w="709"/>
        <w:gridCol w:w="709"/>
      </w:tblGrid>
      <w:tr w:rsidR="00D16A06" w:rsidRPr="00D16A06" w:rsidTr="00D16A06">
        <w:trPr>
          <w:trHeight w:val="355"/>
        </w:trPr>
        <w:tc>
          <w:tcPr>
            <w:tcW w:w="5920" w:type="dxa"/>
            <w:vMerge w:val="restart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Образовательные области</w:t>
            </w:r>
          </w:p>
        </w:tc>
        <w:tc>
          <w:tcPr>
            <w:tcW w:w="1418" w:type="dxa"/>
            <w:gridSpan w:val="2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Высокий</w:t>
            </w:r>
          </w:p>
        </w:tc>
        <w:tc>
          <w:tcPr>
            <w:tcW w:w="1417" w:type="dxa"/>
            <w:gridSpan w:val="2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</w:t>
            </w:r>
          </w:p>
        </w:tc>
        <w:tc>
          <w:tcPr>
            <w:tcW w:w="1418" w:type="dxa"/>
            <w:gridSpan w:val="2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Низкий</w:t>
            </w:r>
          </w:p>
        </w:tc>
      </w:tr>
      <w:tr w:rsidR="00D16A06" w:rsidRPr="00D16A06" w:rsidTr="00D16A06">
        <w:trPr>
          <w:trHeight w:val="354"/>
        </w:trPr>
        <w:tc>
          <w:tcPr>
            <w:tcW w:w="5920" w:type="dxa"/>
            <w:vMerge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н.</w:t>
            </w:r>
            <w:proofErr w:type="gramStart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к.г.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н.</w:t>
            </w:r>
            <w:proofErr w:type="gramStart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к.г.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н.</w:t>
            </w:r>
            <w:proofErr w:type="gramStart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</w:t>
            </w:r>
            <w:proofErr w:type="gramEnd"/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к.г.</w:t>
            </w:r>
          </w:p>
        </w:tc>
      </w:tr>
      <w:tr w:rsidR="00D16A06" w:rsidRPr="00D16A06" w:rsidTr="00D16A06">
        <w:tc>
          <w:tcPr>
            <w:tcW w:w="5920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Социально-коммуникативное развитие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53%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49%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36%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8%</w:t>
            </w:r>
          </w:p>
        </w:tc>
      </w:tr>
      <w:tr w:rsidR="00D16A06" w:rsidRPr="00D16A06" w:rsidTr="00D16A06">
        <w:tc>
          <w:tcPr>
            <w:tcW w:w="5920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Физическое развитие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21%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52%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41%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15%</w:t>
            </w:r>
          </w:p>
        </w:tc>
      </w:tr>
      <w:tr w:rsidR="00D16A06" w:rsidRPr="00D16A06" w:rsidTr="00D16A06">
        <w:tc>
          <w:tcPr>
            <w:tcW w:w="5920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Познавательное развитие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31%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51%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45%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39%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D16A06" w:rsidRPr="00D16A06" w:rsidTr="00D16A06">
        <w:tc>
          <w:tcPr>
            <w:tcW w:w="5920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Речевое развитие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25%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46%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37%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29%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17%</w:t>
            </w:r>
          </w:p>
        </w:tc>
      </w:tr>
      <w:tr w:rsidR="00D16A06" w:rsidRPr="00D16A06" w:rsidTr="00D16A06">
        <w:tc>
          <w:tcPr>
            <w:tcW w:w="5920" w:type="dxa"/>
          </w:tcPr>
          <w:p w:rsidR="00D16A06" w:rsidRPr="00D16A06" w:rsidRDefault="00D16A06" w:rsidP="00D16A06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Художественно-эстетическое развитие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49%</w:t>
            </w:r>
          </w:p>
        </w:tc>
        <w:tc>
          <w:tcPr>
            <w:tcW w:w="708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58%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40%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24%</w:t>
            </w:r>
          </w:p>
        </w:tc>
        <w:tc>
          <w:tcPr>
            <w:tcW w:w="709" w:type="dxa"/>
          </w:tcPr>
          <w:p w:rsidR="00D16A06" w:rsidRPr="00D16A06" w:rsidRDefault="00D16A06" w:rsidP="00D16A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16A06">
              <w:rPr>
                <w:rFonts w:ascii="Times New Roman" w:hAnsi="Times New Roman" w:cs="Times New Roman"/>
                <w:sz w:val="26"/>
                <w:szCs w:val="26"/>
              </w:rPr>
              <w:t>11%</w:t>
            </w:r>
          </w:p>
        </w:tc>
      </w:tr>
    </w:tbl>
    <w:p w:rsidR="00D16A06" w:rsidRPr="00D16A06" w:rsidRDefault="00D16A06" w:rsidP="00D16A06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16A06" w:rsidRPr="00D16A06" w:rsidRDefault="00D16A06" w:rsidP="00D16A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A"/>
          <w:sz w:val="26"/>
          <w:szCs w:val="26"/>
        </w:rPr>
      </w:pPr>
      <w:r w:rsidRPr="00D16A06">
        <w:rPr>
          <w:b/>
          <w:bCs/>
          <w:sz w:val="26"/>
          <w:szCs w:val="26"/>
        </w:rPr>
        <w:t>Вывод:</w:t>
      </w:r>
      <w:r w:rsidRPr="00D16A06">
        <w:rPr>
          <w:sz w:val="26"/>
          <w:szCs w:val="26"/>
        </w:rPr>
        <w:t xml:space="preserve"> </w:t>
      </w:r>
      <w:r w:rsidRPr="00D16A06">
        <w:rPr>
          <w:color w:val="00000A"/>
          <w:sz w:val="26"/>
          <w:szCs w:val="26"/>
        </w:rPr>
        <w:t>материально – техническая база ДОУ находится в относительно удовлетворительном состоянии. Групповые и остальные помещения ДОУ требуют дооснащения.     </w:t>
      </w:r>
    </w:p>
    <w:p w:rsidR="00D16A06" w:rsidRPr="00D16A06" w:rsidRDefault="00D16A06" w:rsidP="00D16A06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16A06">
        <w:rPr>
          <w:rStyle w:val="c1"/>
          <w:color w:val="000000"/>
          <w:sz w:val="26"/>
          <w:szCs w:val="26"/>
        </w:rPr>
        <w:t>Таким образом, результаты деятельности коллектива МБДОУ «Детский сад №1» за 2019- 2020 учебный год были тщательно проанализированы, сделаны выводы о том, что в целом работа проводилась целенаправленно и эффективно, основные направления этого учебного года выполнены</w:t>
      </w:r>
      <w:r w:rsidRPr="00D16A06">
        <w:rPr>
          <w:sz w:val="26"/>
          <w:szCs w:val="26"/>
        </w:rPr>
        <w:t>, поставленные перед коллективом задачи выполнены.</w:t>
      </w:r>
    </w:p>
    <w:p w:rsidR="00CD59D4" w:rsidRDefault="00D16A06" w:rsidP="00D16A06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16A06">
        <w:rPr>
          <w:sz w:val="26"/>
          <w:szCs w:val="26"/>
        </w:rPr>
        <w:t>Необходимо отметить, что педагогический коллектив МБДОУ проделал большую работу по достижению таких результатов и важной задачей на следующий год будет сохранить и повысить данные показател</w:t>
      </w:r>
      <w:r>
        <w:rPr>
          <w:sz w:val="26"/>
          <w:szCs w:val="26"/>
        </w:rPr>
        <w:t>ям.</w:t>
      </w:r>
    </w:p>
    <w:p w:rsidR="00D16A06" w:rsidRDefault="00D16A06" w:rsidP="00D16A06">
      <w:pPr>
        <w:pStyle w:val="c0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D16A06" w:rsidRPr="00D16A06" w:rsidRDefault="00D16A06" w:rsidP="00D16A0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A"/>
          <w:sz w:val="26"/>
          <w:szCs w:val="26"/>
        </w:rPr>
      </w:pPr>
    </w:p>
    <w:p w:rsidR="005C57D4" w:rsidRDefault="005C57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p w:rsidR="00CD59D4" w:rsidRPr="00566B72" w:rsidRDefault="00920FCC" w:rsidP="00920FC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lastRenderedPageBreak/>
        <w:t xml:space="preserve">2 Раздел </w:t>
      </w:r>
      <w:r w:rsidR="00CD59D4" w:rsidRPr="00566B72">
        <w:rPr>
          <w:rFonts w:ascii="Times New Roman" w:hAnsi="Times New Roman" w:cs="Times New Roman"/>
          <w:b/>
          <w:sz w:val="26"/>
          <w:szCs w:val="26"/>
        </w:rPr>
        <w:t xml:space="preserve">Работа с кадрами, повышение квалификации </w:t>
      </w:r>
    </w:p>
    <w:p w:rsidR="00CD59D4" w:rsidRPr="00566B72" w:rsidRDefault="00CD59D4" w:rsidP="00EB5891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b/>
          <w:sz w:val="26"/>
          <w:szCs w:val="26"/>
        </w:rPr>
      </w:pPr>
    </w:p>
    <w:p w:rsidR="00CD59D4" w:rsidRPr="00566B72" w:rsidRDefault="00CD59D4" w:rsidP="00920FCC">
      <w:pPr>
        <w:tabs>
          <w:tab w:val="left" w:pos="580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t>2.1 Курсы повышения квалификации</w:t>
      </w:r>
    </w:p>
    <w:p w:rsidR="00CD59D4" w:rsidRPr="00566B72" w:rsidRDefault="00CD59D4" w:rsidP="00CD59D4">
      <w:pPr>
        <w:tabs>
          <w:tab w:val="left" w:pos="580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Look w:val="04A0"/>
      </w:tblPr>
      <w:tblGrid>
        <w:gridCol w:w="465"/>
        <w:gridCol w:w="3499"/>
        <w:gridCol w:w="2127"/>
        <w:gridCol w:w="3254"/>
      </w:tblGrid>
      <w:tr w:rsidR="00071BAF" w:rsidRPr="00566B72" w:rsidTr="00071BAF">
        <w:tc>
          <w:tcPr>
            <w:tcW w:w="465" w:type="dxa"/>
          </w:tcPr>
          <w:p w:rsidR="00CD59D4" w:rsidRPr="00566B72" w:rsidRDefault="00CD59D4" w:rsidP="00CD59D4">
            <w:pPr>
              <w:tabs>
                <w:tab w:val="left" w:pos="58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99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2127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254" w:type="dxa"/>
          </w:tcPr>
          <w:p w:rsidR="00CD59D4" w:rsidRPr="00566B72" w:rsidRDefault="00071BAF" w:rsidP="00071B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Год планируемых курсов повышения квалификации</w:t>
            </w:r>
          </w:p>
        </w:tc>
      </w:tr>
      <w:tr w:rsidR="00071BAF" w:rsidRPr="00566B72" w:rsidTr="00071BAF">
        <w:tc>
          <w:tcPr>
            <w:tcW w:w="465" w:type="dxa"/>
          </w:tcPr>
          <w:p w:rsidR="00CD59D4" w:rsidRPr="00566B72" w:rsidRDefault="00566B72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99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Смокотина Наталья Анатольевна</w:t>
            </w:r>
          </w:p>
        </w:tc>
        <w:tc>
          <w:tcPr>
            <w:tcW w:w="2127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254" w:type="dxa"/>
          </w:tcPr>
          <w:p w:rsidR="00CD59D4" w:rsidRPr="00566B72" w:rsidRDefault="00071BAF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7793E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(ежеквартально)</w:t>
            </w:r>
          </w:p>
        </w:tc>
      </w:tr>
      <w:tr w:rsidR="00071BAF" w:rsidRPr="00566B72" w:rsidTr="00071BAF">
        <w:tc>
          <w:tcPr>
            <w:tcW w:w="465" w:type="dxa"/>
          </w:tcPr>
          <w:p w:rsidR="00CD59D4" w:rsidRPr="00566B72" w:rsidRDefault="00566B72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99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Кокошко Татьяна Дмитриевна</w:t>
            </w:r>
          </w:p>
        </w:tc>
        <w:tc>
          <w:tcPr>
            <w:tcW w:w="2127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254" w:type="dxa"/>
          </w:tcPr>
          <w:p w:rsidR="00CD59D4" w:rsidRPr="00566B72" w:rsidRDefault="00071BAF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7793E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(ежеквартально)</w:t>
            </w:r>
          </w:p>
        </w:tc>
      </w:tr>
      <w:tr w:rsidR="00071BAF" w:rsidRPr="00566B72" w:rsidTr="00071BAF">
        <w:tc>
          <w:tcPr>
            <w:tcW w:w="465" w:type="dxa"/>
          </w:tcPr>
          <w:p w:rsidR="00CD59D4" w:rsidRPr="00566B72" w:rsidRDefault="00566B72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99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Кисиленко Екатерина Владимировна</w:t>
            </w:r>
          </w:p>
        </w:tc>
        <w:tc>
          <w:tcPr>
            <w:tcW w:w="2127" w:type="dxa"/>
          </w:tcPr>
          <w:p w:rsidR="00CD59D4" w:rsidRPr="00566B72" w:rsidRDefault="00CD59D4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3254" w:type="dxa"/>
          </w:tcPr>
          <w:p w:rsidR="00CD59D4" w:rsidRPr="00566B72" w:rsidRDefault="00071BAF" w:rsidP="00CD59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7793E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(ежеквартально)</w:t>
            </w:r>
          </w:p>
        </w:tc>
      </w:tr>
    </w:tbl>
    <w:p w:rsidR="00D7793E" w:rsidRPr="00566B72" w:rsidRDefault="00D7793E" w:rsidP="00CD59D4">
      <w:pPr>
        <w:ind w:firstLine="708"/>
        <w:rPr>
          <w:rFonts w:ascii="Times New Roman" w:hAnsi="Times New Roman" w:cs="Times New Roman"/>
          <w:sz w:val="26"/>
          <w:szCs w:val="26"/>
        </w:rPr>
      </w:pPr>
    </w:p>
    <w:p w:rsidR="00D7793E" w:rsidRPr="00566B72" w:rsidRDefault="00D7793E" w:rsidP="00920FCC">
      <w:pPr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t xml:space="preserve">2.2 Мероприятия по работе с педагогами </w:t>
      </w:r>
    </w:p>
    <w:p w:rsidR="00071BAF" w:rsidRPr="00566B72" w:rsidRDefault="00D7793E" w:rsidP="00D7793E">
      <w:pPr>
        <w:rPr>
          <w:rFonts w:ascii="Times New Roman" w:hAnsi="Times New Roman" w:cs="Times New Roman"/>
          <w:sz w:val="26"/>
          <w:szCs w:val="26"/>
          <w:u w:val="single"/>
        </w:rPr>
      </w:pPr>
      <w:r w:rsidRPr="00566B72">
        <w:rPr>
          <w:rFonts w:ascii="Times New Roman" w:hAnsi="Times New Roman" w:cs="Times New Roman"/>
          <w:sz w:val="26"/>
          <w:szCs w:val="26"/>
          <w:u w:val="single"/>
        </w:rPr>
        <w:t xml:space="preserve">- </w:t>
      </w:r>
      <w:r w:rsidR="00071BAF" w:rsidRPr="00566B72">
        <w:rPr>
          <w:rFonts w:ascii="Times New Roman" w:hAnsi="Times New Roman" w:cs="Times New Roman"/>
          <w:sz w:val="26"/>
          <w:szCs w:val="26"/>
          <w:u w:val="single"/>
        </w:rPr>
        <w:t>Консультации</w:t>
      </w:r>
    </w:p>
    <w:p w:rsidR="006C2B3C" w:rsidRPr="00566B72" w:rsidRDefault="006C2B3C" w:rsidP="00D7793E">
      <w:pPr>
        <w:rPr>
          <w:rFonts w:ascii="Times New Roman" w:hAnsi="Times New Roman" w:cs="Times New Roman"/>
          <w:sz w:val="26"/>
          <w:szCs w:val="26"/>
          <w:u w:val="single"/>
        </w:rPr>
      </w:pPr>
      <w:r w:rsidRPr="00566B72">
        <w:rPr>
          <w:rFonts w:ascii="Times New Roman" w:hAnsi="Times New Roman" w:cs="Times New Roman"/>
          <w:sz w:val="26"/>
          <w:szCs w:val="26"/>
          <w:u w:val="single"/>
        </w:rPr>
        <w:t xml:space="preserve">- Семинары, тренинги </w:t>
      </w:r>
    </w:p>
    <w:p w:rsidR="006C2B3C" w:rsidRPr="00566B72" w:rsidRDefault="006C2B3C" w:rsidP="00D7793E">
      <w:pPr>
        <w:rPr>
          <w:rFonts w:ascii="Times New Roman" w:hAnsi="Times New Roman" w:cs="Times New Roman"/>
          <w:sz w:val="26"/>
          <w:szCs w:val="26"/>
          <w:u w:val="single"/>
        </w:rPr>
      </w:pPr>
      <w:r w:rsidRPr="00566B72">
        <w:rPr>
          <w:rFonts w:ascii="Times New Roman" w:hAnsi="Times New Roman" w:cs="Times New Roman"/>
          <w:sz w:val="26"/>
          <w:szCs w:val="26"/>
          <w:u w:val="single"/>
        </w:rPr>
        <w:t xml:space="preserve">- Педагогические </w:t>
      </w:r>
      <w:proofErr w:type="spellStart"/>
      <w:r w:rsidRPr="00566B72">
        <w:rPr>
          <w:rFonts w:ascii="Times New Roman" w:hAnsi="Times New Roman" w:cs="Times New Roman"/>
          <w:sz w:val="26"/>
          <w:szCs w:val="26"/>
          <w:u w:val="single"/>
        </w:rPr>
        <w:t>квесты</w:t>
      </w:r>
      <w:proofErr w:type="spellEnd"/>
      <w:r w:rsidRPr="00566B72">
        <w:rPr>
          <w:rFonts w:ascii="Times New Roman" w:hAnsi="Times New Roman" w:cs="Times New Roman"/>
          <w:sz w:val="26"/>
          <w:szCs w:val="26"/>
          <w:u w:val="single"/>
        </w:rPr>
        <w:t>, игры</w:t>
      </w:r>
    </w:p>
    <w:p w:rsidR="006C2B3C" w:rsidRPr="00566B72" w:rsidRDefault="006C2B3C" w:rsidP="00902C7D">
      <w:pPr>
        <w:rPr>
          <w:rFonts w:ascii="Times New Roman" w:hAnsi="Times New Roman" w:cs="Times New Roman"/>
          <w:sz w:val="26"/>
          <w:szCs w:val="26"/>
          <w:u w:val="single"/>
        </w:rPr>
      </w:pPr>
      <w:r w:rsidRPr="00566B72">
        <w:rPr>
          <w:rFonts w:ascii="Times New Roman" w:hAnsi="Times New Roman" w:cs="Times New Roman"/>
          <w:sz w:val="26"/>
          <w:szCs w:val="26"/>
          <w:u w:val="single"/>
        </w:rPr>
        <w:t>- Мониторинг</w:t>
      </w:r>
    </w:p>
    <w:tbl>
      <w:tblPr>
        <w:tblStyle w:val="a8"/>
        <w:tblW w:w="0" w:type="auto"/>
        <w:tblLook w:val="04A0"/>
      </w:tblPr>
      <w:tblGrid>
        <w:gridCol w:w="567"/>
        <w:gridCol w:w="4253"/>
        <w:gridCol w:w="2193"/>
        <w:gridCol w:w="2337"/>
      </w:tblGrid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мероприятия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Срок реализации 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Мониторинг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профессиональной деятельности воспитателей по (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Афонькина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Ю.А)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31мая -14 июня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«Что? Где? Когда?» на знание мультфильмов (Приложение 2)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21 июня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Семинар – практикум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lastRenderedPageBreak/>
              <w:t>«Новые требования к условиям воспитания и обучения в условиях ФГОС»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29-30 июня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66B72">
              <w:rPr>
                <w:rStyle w:val="c4"/>
                <w:color w:val="000000"/>
                <w:sz w:val="26"/>
                <w:szCs w:val="26"/>
              </w:rPr>
              <w:t>Игровой тренинг</w:t>
            </w:r>
          </w:p>
          <w:p w:rsidR="006C2B3C" w:rsidRPr="00566B72" w:rsidRDefault="006C2B3C" w:rsidP="00C458D2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566B72">
              <w:rPr>
                <w:rStyle w:val="c4"/>
                <w:color w:val="000000"/>
                <w:sz w:val="26"/>
                <w:szCs w:val="26"/>
              </w:rPr>
              <w:t>«Повышение профессиональной компетентности»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 июля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работа с педагогами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«Познание внутреннего мира ребенка»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5-9 июля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Работа с ситуациями. Разбор педагогических ситуаций. Анализ, выяснения ошибок в деятельности педагога ДОУ (индивидуально)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Каждую пятницу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Презентация на тему: «Сюжетная игра в ДОУ»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15 июля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Тренинг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«Сюжетная игра по Смирновой»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19-30 июля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«Лучшая сюжетная игра»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(участвует каждый воспитатель)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 августа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«Оценка эффективности работы по самообразованию»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(Н.Н. Гладышева, А.А. Бойко)</w:t>
            </w:r>
          </w:p>
        </w:tc>
        <w:tc>
          <w:tcPr>
            <w:tcW w:w="2193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1-3 сентября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Курсы повышения квалификации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Тренинг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«Повышение самооценки у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педагогов, улучшение психологической обстановки в коллективе»</w:t>
            </w:r>
          </w:p>
        </w:tc>
        <w:tc>
          <w:tcPr>
            <w:tcW w:w="2193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сентября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Эко-квест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«Экология»</w:t>
            </w:r>
          </w:p>
        </w:tc>
        <w:tc>
          <w:tcPr>
            <w:tcW w:w="2193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7 сентября 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566B72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Тренинг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«Профилактика и преодоление проблем эмоционального развития старших дошкольников»</w:t>
            </w:r>
          </w:p>
        </w:tc>
        <w:tc>
          <w:tcPr>
            <w:tcW w:w="2193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C2B3C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Консультация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«Взаимодействие с родителями»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10 сентября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Деловая игра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«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Креативность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– как один из компонентов профессиональной компетентности современного педагога ДОУ»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Лекции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«Основы компьютерной грамотности педагога»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4-22 октября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Итоговая работа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«Основы компьютерной грамотности педагога»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22-29 октября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Тренинг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«Игра – путешествие»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8 ноября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Интеллектуальная игра «Эрудит»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По знаниям логопедии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12 ноября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Мини-лекция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Гуманизация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! Наивысшая ценность – это ребенок»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24 ноября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Кроссворд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«Будь здоров! Проверь себя»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декабря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Беседа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«Современные детские писатели»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13 декабря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Тренинг-игра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«Работа в команде»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17 января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Творческий конкурс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«Шоу талантов» среди педагогов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20 января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E3641" w:rsidRPr="00566B7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Работа с педагогами в программе 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Power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Point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3-4 февраля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Конкурс для воспитателей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«Загадки живописи»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16 февраля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Представление презентаций воспитателей на тему: «Современное дошкольное образование»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18 апреля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566B72">
        <w:tc>
          <w:tcPr>
            <w:tcW w:w="567" w:type="dxa"/>
          </w:tcPr>
          <w:p w:rsidR="006C2B3C" w:rsidRPr="00566B72" w:rsidRDefault="004E3641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425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«Педагогические достижения» </w:t>
            </w:r>
          </w:p>
        </w:tc>
        <w:tc>
          <w:tcPr>
            <w:tcW w:w="21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26 мая </w:t>
            </w:r>
          </w:p>
        </w:tc>
        <w:tc>
          <w:tcPr>
            <w:tcW w:w="233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6C2B3C" w:rsidRPr="00566B72" w:rsidRDefault="006C2B3C" w:rsidP="00D7793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02C7D" w:rsidRPr="00566B72" w:rsidRDefault="00902C7D" w:rsidP="00D7793E">
      <w:pPr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t>2.3 Самообразование</w:t>
      </w:r>
    </w:p>
    <w:tbl>
      <w:tblPr>
        <w:tblStyle w:val="a8"/>
        <w:tblW w:w="0" w:type="auto"/>
        <w:tblLook w:val="04A0"/>
      </w:tblPr>
      <w:tblGrid>
        <w:gridCol w:w="465"/>
        <w:gridCol w:w="1847"/>
        <w:gridCol w:w="1620"/>
        <w:gridCol w:w="10068"/>
      </w:tblGrid>
      <w:tr w:rsidR="00902C7D" w:rsidRPr="00566B72" w:rsidTr="00D16A06">
        <w:tc>
          <w:tcPr>
            <w:tcW w:w="465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847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  <w:tc>
          <w:tcPr>
            <w:tcW w:w="1620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10068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Тема по самообразованию в 2021-2022гг.</w:t>
            </w:r>
          </w:p>
        </w:tc>
      </w:tr>
      <w:tr w:rsidR="00902C7D" w:rsidRPr="00566B72" w:rsidTr="00D16A06">
        <w:tc>
          <w:tcPr>
            <w:tcW w:w="465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7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Кисиленко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Екатерина Владимировна </w:t>
            </w:r>
          </w:p>
        </w:tc>
        <w:tc>
          <w:tcPr>
            <w:tcW w:w="1620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0068" w:type="dxa"/>
          </w:tcPr>
          <w:p w:rsidR="005C57D4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9F8E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C57D4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7D7F27" w:rsidRPr="00566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5C57D4"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9F8EF"/>
              </w:rPr>
              <w:t>Формирование позитивных взаимоотношений в семье - основа нравственного воспитания дошкольников</w:t>
            </w:r>
            <w:r w:rsidR="007D7F27"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9F8EF"/>
              </w:rPr>
              <w:t>»</w:t>
            </w:r>
          </w:p>
          <w:p w:rsidR="00902C7D" w:rsidRPr="00566B72" w:rsidRDefault="007D7F27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2. «</w:t>
            </w:r>
            <w:r w:rsidRPr="00566B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Патриотическое воспитание дошкольников средствами изобразительного искусства</w:t>
            </w:r>
            <w:proofErr w:type="gramStart"/>
            <w:r w:rsidRPr="00566B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.»</w:t>
            </w:r>
            <w:proofErr w:type="gramEnd"/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3. «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Новые требования к условиям воспитания и обучения в условиях ФГОС»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4. «Познание внутреннего мира ребенка»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5. «Сюжетная игра по Смирновой»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566B72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6.«Профилактика и преодоление проблем эмоционального развития старших дошкольников»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 «Основы компьютерной грамотности педагога»</w:t>
            </w:r>
          </w:p>
        </w:tc>
      </w:tr>
      <w:tr w:rsidR="00902C7D" w:rsidRPr="00566B72" w:rsidTr="00D16A06">
        <w:tc>
          <w:tcPr>
            <w:tcW w:w="465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847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Кокошко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Дмитриевна</w:t>
            </w:r>
          </w:p>
        </w:tc>
        <w:tc>
          <w:tcPr>
            <w:tcW w:w="1620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0068" w:type="dxa"/>
          </w:tcPr>
          <w:p w:rsidR="00902C7D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1.«Развитие мелкой моторики дошкольников»;</w:t>
            </w:r>
          </w:p>
          <w:p w:rsidR="007D7F27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920FCC" w:rsidRPr="00566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20FCC" w:rsidRPr="00566B7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Применение современных </w:t>
            </w:r>
            <w:proofErr w:type="spellStart"/>
            <w:r w:rsidR="00920FCC" w:rsidRPr="00566B7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здоровьесберегающих</w:t>
            </w:r>
            <w:proofErr w:type="spellEnd"/>
            <w:r w:rsidR="00920FCC" w:rsidRPr="00566B7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 xml:space="preserve"> технологий»</w:t>
            </w:r>
          </w:p>
          <w:p w:rsidR="00902C7D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3. «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Новые требования к условиям воспитания и обучения в условиях ФГОС»</w:t>
            </w:r>
          </w:p>
          <w:p w:rsidR="00902C7D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4. «Познание внутреннего мира ребенка»</w:t>
            </w:r>
          </w:p>
          <w:p w:rsidR="00902C7D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5. «Сюжетная игра по Смирновой»</w:t>
            </w:r>
          </w:p>
          <w:p w:rsidR="00902C7D" w:rsidRPr="00566B72" w:rsidRDefault="00902C7D" w:rsidP="00C458D2">
            <w:pPr>
              <w:shd w:val="clear" w:color="auto" w:fill="FFFFFF"/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566B72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6. «Профилактика и преодоление проблем эмоционального развития старших дошкольников»</w:t>
            </w:r>
          </w:p>
          <w:p w:rsidR="00902C7D" w:rsidRPr="00566B72" w:rsidRDefault="00902C7D" w:rsidP="00C458D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7. «Основы компьютерной грамотности педагога»</w:t>
            </w:r>
          </w:p>
        </w:tc>
      </w:tr>
      <w:tr w:rsidR="00902C7D" w:rsidRPr="00566B72" w:rsidTr="00D16A06">
        <w:tc>
          <w:tcPr>
            <w:tcW w:w="465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7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Смокотина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Анатольевна</w:t>
            </w:r>
          </w:p>
        </w:tc>
        <w:tc>
          <w:tcPr>
            <w:tcW w:w="1620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Воспитатель</w:t>
            </w:r>
          </w:p>
        </w:tc>
        <w:tc>
          <w:tcPr>
            <w:tcW w:w="10068" w:type="dxa"/>
          </w:tcPr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1.«Д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уховно-нравственное воспитание дошкольников»;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="007D7F27" w:rsidRPr="00566B72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D7F27" w:rsidRPr="00566B72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Экспериментирование, как средство развития познавательной активности детей» 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3. «</w:t>
            </w:r>
            <w:r w:rsidRPr="00566B7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Новые требования к условиям воспитания и обучения в условиях ФГОС»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4. «Познание внутреннего мира ребенка»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5. «Сюжетная игра по Смирновой»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Style w:val="aa"/>
                <w:rFonts w:ascii="Times New Roman" w:hAnsi="Times New Roman" w:cs="Times New Roman"/>
                <w:i w:val="0"/>
                <w:iCs w:val="0"/>
                <w:sz w:val="26"/>
                <w:szCs w:val="26"/>
                <w:shd w:val="clear" w:color="auto" w:fill="FFFFFF"/>
              </w:rPr>
            </w:pPr>
            <w:r w:rsidRPr="00566B72">
              <w:rPr>
                <w:rStyle w:val="aa"/>
                <w:rFonts w:ascii="Times New Roman" w:hAnsi="Times New Roman" w:cs="Times New Roman"/>
                <w:i w:val="0"/>
                <w:sz w:val="26"/>
                <w:szCs w:val="26"/>
                <w:shd w:val="clear" w:color="auto" w:fill="FFFFFF"/>
              </w:rPr>
              <w:t>6. «Профилактика и преодоление проблем эмоционального развития старших дошкольников»</w:t>
            </w:r>
          </w:p>
          <w:p w:rsidR="00902C7D" w:rsidRPr="00566B72" w:rsidRDefault="00902C7D" w:rsidP="00C458D2">
            <w:pPr>
              <w:tabs>
                <w:tab w:val="left" w:pos="110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7. «Основы компьютерной грамотности педагога»</w:t>
            </w:r>
          </w:p>
        </w:tc>
      </w:tr>
    </w:tbl>
    <w:p w:rsidR="001479D2" w:rsidRPr="00566B72" w:rsidRDefault="001479D2" w:rsidP="00D7793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6C2B3C" w:rsidRPr="00566B72" w:rsidRDefault="00920FCC" w:rsidP="00D7793E">
      <w:pPr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t xml:space="preserve">3 Раздел </w:t>
      </w:r>
      <w:r w:rsidR="006C2B3C" w:rsidRPr="00566B72">
        <w:rPr>
          <w:rFonts w:ascii="Times New Roman" w:hAnsi="Times New Roman" w:cs="Times New Roman"/>
          <w:b/>
          <w:sz w:val="26"/>
          <w:szCs w:val="26"/>
        </w:rPr>
        <w:t>Организационно-педагогическая работа</w:t>
      </w:r>
    </w:p>
    <w:p w:rsidR="006C2B3C" w:rsidRPr="00566B72" w:rsidRDefault="00902C7D" w:rsidP="00D7793E">
      <w:pPr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t xml:space="preserve">3.1 </w:t>
      </w:r>
      <w:r w:rsidR="00324265" w:rsidRPr="00566B72">
        <w:rPr>
          <w:rFonts w:ascii="Times New Roman" w:hAnsi="Times New Roman" w:cs="Times New Roman"/>
          <w:b/>
          <w:sz w:val="26"/>
          <w:szCs w:val="26"/>
        </w:rPr>
        <w:t xml:space="preserve">Педагогические советы </w:t>
      </w:r>
    </w:p>
    <w:tbl>
      <w:tblPr>
        <w:tblStyle w:val="a8"/>
        <w:tblW w:w="0" w:type="auto"/>
        <w:tblLook w:val="04A0"/>
      </w:tblPr>
      <w:tblGrid>
        <w:gridCol w:w="562"/>
        <w:gridCol w:w="8477"/>
        <w:gridCol w:w="2268"/>
        <w:gridCol w:w="2693"/>
      </w:tblGrid>
      <w:tr w:rsidR="006C2B3C" w:rsidRPr="00566B72" w:rsidTr="00D16A06">
        <w:tc>
          <w:tcPr>
            <w:tcW w:w="562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7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Заседание педагогического совета №1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566B72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Тема: «Организация работы в ДОУ на 2021-2022 учебный год»</w:t>
            </w:r>
          </w:p>
          <w:p w:rsidR="00324265" w:rsidRPr="00566B72" w:rsidRDefault="00324265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Выполнение решений предыдущего педсовета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- Анализ работы 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летний оздоровительный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Утверждение плана учебно-образовательной работы на 2020-2021 учебный год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- Утверждение планирования образовательной деятельности в 2020 -2021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учебном году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Утверждение расписания ООД в режиме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дня на 2020 -2021 учебный год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Утверждение планов работы воспитателей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Утверждение требований к ведению плана по саморазвитию</w:t>
            </w:r>
          </w:p>
          <w:p w:rsidR="00324265" w:rsidRPr="00566B72" w:rsidRDefault="00324265" w:rsidP="00324265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66B72">
              <w:rPr>
                <w:rFonts w:ascii="Times New Roman" w:hAnsi="Times New Roman" w:cs="Times New Roman"/>
                <w:sz w:val="26"/>
                <w:szCs w:val="26"/>
              </w:rPr>
              <w:t>Утверждение комплексно-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тематических планов педагогов</w:t>
            </w:r>
          </w:p>
        </w:tc>
        <w:tc>
          <w:tcPr>
            <w:tcW w:w="2268" w:type="dxa"/>
          </w:tcPr>
          <w:p w:rsidR="006C2B3C" w:rsidRPr="00566B72" w:rsidRDefault="009D5D85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  <w:r w:rsidR="006C2B3C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августа</w:t>
            </w:r>
          </w:p>
        </w:tc>
        <w:tc>
          <w:tcPr>
            <w:tcW w:w="2693" w:type="dxa"/>
          </w:tcPr>
          <w:p w:rsidR="00D16A06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D16A06">
        <w:tc>
          <w:tcPr>
            <w:tcW w:w="562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8477" w:type="dxa"/>
          </w:tcPr>
          <w:p w:rsidR="006C2B3C" w:rsidRPr="00566B72" w:rsidRDefault="006C2B3C" w:rsidP="00C45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Заседание педагогического совета №2 </w:t>
            </w:r>
          </w:p>
          <w:p w:rsidR="006C2B3C" w:rsidRPr="00566B72" w:rsidRDefault="006C2B3C" w:rsidP="00C458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Тема:</w:t>
            </w:r>
            <w:r w:rsidRPr="00566B72">
              <w:rPr>
                <w:rFonts w:ascii="Times New Roman" w:eastAsia="Times New Roman" w:hAnsi="Times New Roman" w:cs="Times New Roman"/>
                <w:b/>
                <w:bCs/>
                <w:color w:val="111111"/>
                <w:sz w:val="26"/>
                <w:szCs w:val="26"/>
                <w:lang w:eastAsia="ru-RU"/>
              </w:rPr>
              <w:t xml:space="preserve"> </w:t>
            </w:r>
            <w:r w:rsidRPr="00566B72">
              <w:rPr>
                <w:rFonts w:ascii="Times New Roman" w:eastAsia="Times New Roman" w:hAnsi="Times New Roman" w:cs="Times New Roman"/>
                <w:color w:val="111111"/>
                <w:sz w:val="26"/>
                <w:szCs w:val="26"/>
                <w:lang w:eastAsia="ru-RU"/>
              </w:rPr>
              <w:t>«Создание условий в ДОУ по сохранению и укреплению психического и физического здоровья дошкольников»</w:t>
            </w:r>
          </w:p>
          <w:p w:rsidR="00324265" w:rsidRPr="00566B72" w:rsidRDefault="00793872" w:rsidP="0079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7673C7"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Доклад «Модернизация физкультурно-оздоровительной деятельности в дошкольном учреждении»</w:t>
            </w:r>
          </w:p>
          <w:p w:rsidR="007673C7" w:rsidRPr="00566B72" w:rsidRDefault="007673C7" w:rsidP="0079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«Организация работы по физической культуре и </w:t>
            </w:r>
            <w:proofErr w:type="spellStart"/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здоровьесбережению</w:t>
            </w:r>
            <w:proofErr w:type="spellEnd"/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 учетом ФГОС </w:t>
            </w:r>
            <w:proofErr w:type="gramStart"/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proofErr w:type="gramEnd"/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  <w:p w:rsidR="007673C7" w:rsidRPr="00566B72" w:rsidRDefault="007673C7" w:rsidP="007938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66B7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Анализ заболеваемости детей»</w:t>
            </w:r>
          </w:p>
        </w:tc>
        <w:tc>
          <w:tcPr>
            <w:tcW w:w="2268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13 сентября</w:t>
            </w:r>
          </w:p>
        </w:tc>
        <w:tc>
          <w:tcPr>
            <w:tcW w:w="26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D16A06">
        <w:tc>
          <w:tcPr>
            <w:tcW w:w="562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7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 №3 Тема: Современные образовательные технологии и новые методы работы с детьми</w:t>
            </w:r>
          </w:p>
        </w:tc>
        <w:tc>
          <w:tcPr>
            <w:tcW w:w="2268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 февраля</w:t>
            </w:r>
          </w:p>
        </w:tc>
        <w:tc>
          <w:tcPr>
            <w:tcW w:w="26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D16A06">
        <w:trPr>
          <w:trHeight w:val="1216"/>
        </w:trPr>
        <w:tc>
          <w:tcPr>
            <w:tcW w:w="562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477" w:type="dxa"/>
          </w:tcPr>
          <w:p w:rsidR="00793872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педагогического совета №4 Тема: </w:t>
            </w:r>
          </w:p>
          <w:p w:rsidR="006C2B3C" w:rsidRPr="00566B72" w:rsidRDefault="00793872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6C2B3C" w:rsidRPr="00566B72">
              <w:rPr>
                <w:rFonts w:ascii="Times New Roman" w:hAnsi="Times New Roman" w:cs="Times New Roman"/>
                <w:sz w:val="26"/>
                <w:szCs w:val="26"/>
              </w:rPr>
              <w:t>Современные подходы к патриотическому воспитанию ребенка»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Доклад из опыта работы: «Нравственно-патриотическое воспитание посредством сказки»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Доклад из опыта работы «Первые уроки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нравственности»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Развитие активной речи детей дошкольного возраста посредством театрализованной деятельности»</w:t>
            </w:r>
          </w:p>
        </w:tc>
        <w:tc>
          <w:tcPr>
            <w:tcW w:w="2268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25 апреля</w:t>
            </w:r>
          </w:p>
        </w:tc>
        <w:tc>
          <w:tcPr>
            <w:tcW w:w="26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6C2B3C" w:rsidRPr="00566B72" w:rsidTr="00D16A06">
        <w:tc>
          <w:tcPr>
            <w:tcW w:w="562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77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Заседание педагогического совета № 5 Тема: «Итоговый педсовет за 2021–2022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-Утверждение плана работы МБДОУ на летний оздоровительный период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Самоанализ деятельности МБДОУ 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Анализ воспитательно-образовательной работы в ДОУ 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- Анализ мониторинга достижения детьми усвоения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общеобразовательной программы ДОУ 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Анализ готовности воспитанников к школе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Анализ заболеваемости воспитанников и проведение оздоровительной работы 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Творческие отчеты педагогов о проделанной работе за 2020-2021 учебный год</w:t>
            </w:r>
          </w:p>
          <w:p w:rsidR="00793872" w:rsidRPr="00566B72" w:rsidRDefault="00793872" w:rsidP="0079387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- Утверждение плана оздоровительной работы на летний период</w:t>
            </w:r>
          </w:p>
        </w:tc>
        <w:tc>
          <w:tcPr>
            <w:tcW w:w="2268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 мая</w:t>
            </w:r>
          </w:p>
        </w:tc>
        <w:tc>
          <w:tcPr>
            <w:tcW w:w="2693" w:type="dxa"/>
          </w:tcPr>
          <w:p w:rsidR="006C2B3C" w:rsidRPr="00566B72" w:rsidRDefault="006C2B3C" w:rsidP="00C458D2">
            <w:pPr>
              <w:tabs>
                <w:tab w:val="left" w:pos="3945"/>
                <w:tab w:val="left" w:pos="4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Куйдина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</w:tbl>
    <w:p w:rsidR="006C2B3C" w:rsidRPr="00566B72" w:rsidRDefault="006C2B3C" w:rsidP="00D7793E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902C7D" w:rsidRPr="00566B72" w:rsidRDefault="00902C7D" w:rsidP="00902C7D">
      <w:pPr>
        <w:pStyle w:val="ab"/>
        <w:spacing w:before="120"/>
        <w:ind w:right="120"/>
        <w:rPr>
          <w:rFonts w:ascii="Times New Roman" w:hAnsi="Times New Roman" w:cs="Times New Roman"/>
          <w:sz w:val="26"/>
          <w:szCs w:val="26"/>
        </w:rPr>
      </w:pPr>
      <w:r w:rsidRPr="00566B72">
        <w:rPr>
          <w:rStyle w:val="StrongEmphasis"/>
          <w:rFonts w:ascii="Times New Roman" w:hAnsi="Times New Roman" w:cs="Times New Roman"/>
          <w:color w:val="000000"/>
          <w:sz w:val="26"/>
          <w:szCs w:val="26"/>
        </w:rPr>
        <w:t>3.2 Смотр-конкурс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883"/>
        <w:gridCol w:w="4504"/>
        <w:gridCol w:w="1701"/>
        <w:gridCol w:w="2549"/>
      </w:tblGrid>
      <w:tr w:rsidR="00902C7D" w:rsidRPr="00566B72" w:rsidTr="00920FCC">
        <w:tc>
          <w:tcPr>
            <w:tcW w:w="883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N</w:t>
            </w:r>
          </w:p>
        </w:tc>
        <w:tc>
          <w:tcPr>
            <w:tcW w:w="4504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</w:t>
            </w:r>
          </w:p>
        </w:tc>
        <w:tc>
          <w:tcPr>
            <w:tcW w:w="1701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</w:p>
        </w:tc>
        <w:tc>
          <w:tcPr>
            <w:tcW w:w="2549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Ответственный</w:t>
            </w:r>
          </w:p>
        </w:tc>
      </w:tr>
      <w:tr w:rsidR="00902C7D" w:rsidRPr="00566B72" w:rsidTr="00920FCC">
        <w:tc>
          <w:tcPr>
            <w:tcW w:w="883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504" w:type="dxa"/>
          </w:tcPr>
          <w:p w:rsidR="00902C7D" w:rsidRPr="00566B72" w:rsidRDefault="00902C7D" w:rsidP="00C458D2">
            <w:pPr>
              <w:pStyle w:val="TableContents"/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Конкурс:</w:t>
            </w:r>
            <w:r w:rsid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66B7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«Лучшее украшение группы к Новому году»</w:t>
            </w:r>
          </w:p>
          <w:p w:rsidR="00902C7D" w:rsidRPr="00566B72" w:rsidRDefault="00902C7D" w:rsidP="00566B72">
            <w:pPr>
              <w:pStyle w:val="TableContents"/>
              <w:spacing w:line="0" w:lineRule="atLeast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Цель:</w:t>
            </w:r>
            <w:r w:rsid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с</w:t>
            </w: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оздать радостное предпраздничное настроение. Активизировать взаимодействие с родителями воспитанников.</w:t>
            </w:r>
          </w:p>
        </w:tc>
        <w:tc>
          <w:tcPr>
            <w:tcW w:w="1701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Декабрь </w:t>
            </w:r>
          </w:p>
        </w:tc>
        <w:tc>
          <w:tcPr>
            <w:tcW w:w="2549" w:type="dxa"/>
          </w:tcPr>
          <w:p w:rsidR="00902C7D" w:rsidRPr="00566B72" w:rsidRDefault="00902C7D" w:rsidP="00C458D2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</w:t>
            </w:r>
          </w:p>
          <w:p w:rsidR="00902C7D" w:rsidRPr="00566B72" w:rsidRDefault="00902C7D" w:rsidP="00C458D2">
            <w:pPr>
              <w:pStyle w:val="TableContents"/>
              <w:spacing w:line="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Родители</w:t>
            </w:r>
          </w:p>
        </w:tc>
      </w:tr>
      <w:tr w:rsidR="00902C7D" w:rsidRPr="00566B72" w:rsidTr="00920FCC">
        <w:tc>
          <w:tcPr>
            <w:tcW w:w="883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 w:firstLine="40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504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Конкурс:</w:t>
            </w:r>
            <w:r w:rsid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Pr="00566B72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 xml:space="preserve">«Лучший  цветник на участке»                                   </w:t>
            </w: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566B7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Цель: </w:t>
            </w: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создание условий для повышения уровня коммуникативных способностей дошкольник</w:t>
            </w:r>
            <w:r w:rsidR="00566B72">
              <w:rPr>
                <w:rFonts w:ascii="Times New Roman" w:hAnsi="Times New Roman"/>
                <w:color w:val="000000"/>
                <w:sz w:val="26"/>
                <w:szCs w:val="26"/>
              </w:rPr>
              <w:t>ов через трудовую деятельность.</w:t>
            </w:r>
          </w:p>
        </w:tc>
        <w:tc>
          <w:tcPr>
            <w:tcW w:w="1701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right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549" w:type="dxa"/>
          </w:tcPr>
          <w:p w:rsidR="00902C7D" w:rsidRPr="00566B72" w:rsidRDefault="00902C7D" w:rsidP="00C458D2">
            <w:pPr>
              <w:pStyle w:val="TableContents"/>
              <w:spacing w:before="120" w:after="120"/>
              <w:ind w:left="120" w:right="12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6B72">
              <w:rPr>
                <w:rFonts w:ascii="Times New Roman" w:hAnsi="Times New Roman"/>
                <w:color w:val="000000"/>
                <w:sz w:val="26"/>
                <w:szCs w:val="26"/>
              </w:rPr>
              <w:t>Воспитатели Родители</w:t>
            </w:r>
          </w:p>
        </w:tc>
      </w:tr>
    </w:tbl>
    <w:p w:rsidR="00566B72" w:rsidRDefault="00566B72" w:rsidP="00FC3031">
      <w:pPr>
        <w:rPr>
          <w:rFonts w:ascii="Times New Roman" w:hAnsi="Times New Roman" w:cs="Times New Roman"/>
          <w:b/>
          <w:sz w:val="26"/>
          <w:szCs w:val="26"/>
        </w:rPr>
      </w:pPr>
    </w:p>
    <w:p w:rsidR="00566B72" w:rsidRDefault="00566B72" w:rsidP="00FC3031">
      <w:pPr>
        <w:rPr>
          <w:rFonts w:ascii="Times New Roman" w:hAnsi="Times New Roman" w:cs="Times New Roman"/>
          <w:b/>
          <w:sz w:val="26"/>
          <w:szCs w:val="26"/>
        </w:rPr>
      </w:pPr>
    </w:p>
    <w:p w:rsidR="00FC3031" w:rsidRPr="00566B72" w:rsidRDefault="00FC3031" w:rsidP="00FC3031">
      <w:pPr>
        <w:rPr>
          <w:rFonts w:ascii="Times New Roman" w:hAnsi="Times New Roman" w:cs="Times New Roman"/>
          <w:b/>
          <w:sz w:val="26"/>
          <w:szCs w:val="26"/>
        </w:rPr>
      </w:pPr>
      <w:r w:rsidRPr="00566B72">
        <w:rPr>
          <w:rFonts w:ascii="Times New Roman" w:hAnsi="Times New Roman" w:cs="Times New Roman"/>
          <w:b/>
          <w:sz w:val="26"/>
          <w:szCs w:val="26"/>
        </w:rPr>
        <w:lastRenderedPageBreak/>
        <w:t>4</w:t>
      </w:r>
      <w:r w:rsidR="00920FCC" w:rsidRPr="00566B72">
        <w:rPr>
          <w:rFonts w:ascii="Times New Roman" w:hAnsi="Times New Roman" w:cs="Times New Roman"/>
          <w:b/>
          <w:sz w:val="26"/>
          <w:szCs w:val="26"/>
        </w:rPr>
        <w:t xml:space="preserve"> Раздел Система внутреннего мониторинга</w:t>
      </w:r>
    </w:p>
    <w:p w:rsidR="00FC3031" w:rsidRPr="00566B72" w:rsidRDefault="00FC3031" w:rsidP="00FC3031">
      <w:pPr>
        <w:rPr>
          <w:rFonts w:ascii="Times New Roman" w:hAnsi="Times New Roman" w:cs="Times New Roman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>Цель: совершенствовать работу ДОО в целом, выявлять уровень реализации годовых и других доминирующих задач деятельности детского сада.</w:t>
      </w:r>
    </w:p>
    <w:p w:rsidR="00FC3031" w:rsidRPr="00566B72" w:rsidRDefault="00FC3031" w:rsidP="00FC3031">
      <w:pPr>
        <w:rPr>
          <w:rFonts w:ascii="Times New Roman" w:hAnsi="Times New Roman" w:cs="Times New Roman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>Для решения наших годовых задач можно разработать анкеты для родителей</w:t>
      </w:r>
    </w:p>
    <w:p w:rsidR="00FC3031" w:rsidRPr="00566B72" w:rsidRDefault="00FC3031" w:rsidP="00FC3031">
      <w:pPr>
        <w:rPr>
          <w:rFonts w:ascii="Times New Roman" w:hAnsi="Times New Roman" w:cs="Times New Roman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>«Актуальность проблемы коммуникативного развития детей дошкольного возраста» и «Как обеспечить физическое развитие ребенка дошкольного возраста и сохранить его здоровье». Такое анкетирование может быть реализовано как самостоятельное мероприятие годового плана либо как часть тематической проверки. Также для решения поставленных задач необходимо проводить внутренние проверки.</w:t>
      </w:r>
    </w:p>
    <w:tbl>
      <w:tblPr>
        <w:tblStyle w:val="a8"/>
        <w:tblW w:w="0" w:type="auto"/>
        <w:tblLook w:val="04A0"/>
      </w:tblPr>
      <w:tblGrid>
        <w:gridCol w:w="534"/>
        <w:gridCol w:w="6225"/>
        <w:gridCol w:w="2563"/>
        <w:gridCol w:w="1985"/>
        <w:gridCol w:w="2551"/>
      </w:tblGrid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Содержание контроля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Соблюдение Правил внутреннего трудового распорядка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Выполнение инструкции по охране жизни и здоровья детей, сотрудников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Осмотр здания и территории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Завхоз, заведующий,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 xml:space="preserve">Питание воспитанников </w:t>
            </w:r>
            <w:proofErr w:type="gramStart"/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F3204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Предупредительный,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1" w:rsidRPr="00566B72" w:rsidTr="00F3204E">
        <w:trPr>
          <w:trHeight w:val="507"/>
        </w:trPr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группам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Посещение ООД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Предупредительный</w:t>
            </w: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FC3031" w:rsidRPr="00566B72" w:rsidTr="00F3204E">
        <w:tc>
          <w:tcPr>
            <w:tcW w:w="534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2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пространственная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развивающая среда ДОО в соответствии с ФГОС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(сезонность)</w:t>
            </w:r>
          </w:p>
        </w:tc>
        <w:tc>
          <w:tcPr>
            <w:tcW w:w="2563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 xml:space="preserve">1 раз </w:t>
            </w:r>
            <w:proofErr w:type="gramStart"/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551" w:type="dxa"/>
          </w:tcPr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04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FC3031" w:rsidRPr="00F3204E" w:rsidRDefault="00FC3031" w:rsidP="00D16A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B72" w:rsidRDefault="00566B72" w:rsidP="00FC3031">
      <w:pPr>
        <w:rPr>
          <w:rFonts w:ascii="Times New Roman" w:hAnsi="Times New Roman" w:cs="Times New Roman"/>
          <w:sz w:val="26"/>
          <w:szCs w:val="26"/>
        </w:rPr>
      </w:pPr>
    </w:p>
    <w:p w:rsidR="00F3204E" w:rsidRDefault="00F3204E" w:rsidP="00FC3031">
      <w:pPr>
        <w:rPr>
          <w:rFonts w:ascii="Times New Roman" w:hAnsi="Times New Roman" w:cs="Times New Roman"/>
          <w:sz w:val="26"/>
          <w:szCs w:val="26"/>
        </w:rPr>
      </w:pPr>
    </w:p>
    <w:p w:rsidR="00566B72" w:rsidRPr="00566B72" w:rsidRDefault="00566B72" w:rsidP="00FC3031">
      <w:pPr>
        <w:rPr>
          <w:rFonts w:ascii="Times New Roman" w:hAnsi="Times New Roman" w:cs="Times New Roman"/>
          <w:sz w:val="26"/>
          <w:szCs w:val="26"/>
        </w:rPr>
      </w:pPr>
    </w:p>
    <w:p w:rsidR="00FC3031" w:rsidRPr="00566B72" w:rsidRDefault="00920FCC" w:rsidP="00920FCC">
      <w:pPr>
        <w:pStyle w:val="a7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  <w:u w:val="single"/>
        </w:rPr>
      </w:pPr>
      <w:r w:rsidRPr="00566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Раздел </w:t>
      </w:r>
      <w:r w:rsidR="00FC3031" w:rsidRPr="00566B72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Взаимодействие с родителями</w:t>
      </w:r>
    </w:p>
    <w:p w:rsidR="00511913" w:rsidRPr="00566B72" w:rsidRDefault="00511913" w:rsidP="00511913">
      <w:pPr>
        <w:widowControl w:val="0"/>
        <w:autoSpaceDE w:val="0"/>
        <w:autoSpaceDN w:val="0"/>
        <w:adjustRightInd w:val="0"/>
        <w:spacing w:before="120" w:after="120" w:line="240" w:lineRule="auto"/>
        <w:ind w:left="120" w:right="120" w:firstLine="40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 xml:space="preserve"> Цель: объединить усилия дошкольного учреждения и семьи в вопросах воспитания, обучения</w:t>
      </w:r>
    </w:p>
    <w:p w:rsidR="00511913" w:rsidRPr="00566B72" w:rsidRDefault="00511913" w:rsidP="00511913">
      <w:pPr>
        <w:rPr>
          <w:rFonts w:ascii="Times New Roman" w:hAnsi="Times New Roman" w:cs="Times New Roman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>и развития ребенка, установить доверительные отношения с родителями на основе</w:t>
      </w:r>
    </w:p>
    <w:p w:rsidR="00FC3031" w:rsidRPr="00566B72" w:rsidRDefault="00511913" w:rsidP="00511913">
      <w:pPr>
        <w:rPr>
          <w:rFonts w:ascii="Times New Roman" w:hAnsi="Times New Roman" w:cs="Times New Roman"/>
          <w:sz w:val="26"/>
          <w:szCs w:val="26"/>
        </w:rPr>
      </w:pPr>
      <w:r w:rsidRPr="00566B72">
        <w:rPr>
          <w:rFonts w:ascii="Times New Roman" w:hAnsi="Times New Roman" w:cs="Times New Roman"/>
          <w:sz w:val="26"/>
          <w:szCs w:val="26"/>
        </w:rPr>
        <w:t>доброжелательности с перспективой на сотрудничество.</w:t>
      </w:r>
    </w:p>
    <w:tbl>
      <w:tblPr>
        <w:tblStyle w:val="a8"/>
        <w:tblW w:w="0" w:type="auto"/>
        <w:tblLook w:val="04A0"/>
      </w:tblPr>
      <w:tblGrid>
        <w:gridCol w:w="567"/>
        <w:gridCol w:w="9180"/>
        <w:gridCol w:w="2552"/>
        <w:gridCol w:w="2487"/>
      </w:tblGrid>
      <w:tr w:rsidR="00511913" w:rsidRPr="00566B72" w:rsidTr="00D62AC6">
        <w:tc>
          <w:tcPr>
            <w:tcW w:w="567" w:type="dxa"/>
          </w:tcPr>
          <w:p w:rsidR="00511913" w:rsidRPr="00566B72" w:rsidRDefault="00511913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9180" w:type="dxa"/>
          </w:tcPr>
          <w:p w:rsidR="00511913" w:rsidRPr="00566B72" w:rsidRDefault="00511913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Содержание основных мероприятий</w:t>
            </w:r>
          </w:p>
        </w:tc>
        <w:tc>
          <w:tcPr>
            <w:tcW w:w="2552" w:type="dxa"/>
          </w:tcPr>
          <w:p w:rsidR="00511913" w:rsidRPr="00566B72" w:rsidRDefault="00511913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487" w:type="dxa"/>
          </w:tcPr>
          <w:p w:rsidR="00511913" w:rsidRPr="00566B72" w:rsidRDefault="00511913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Систематизация работы с родителями по психолого-педагогическому сопровождению (и по запросу родителей для решения возникающих проблем)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Социологическое исследование социального статуса и психологического микроклимата семьи в каждой группе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Анкетирование, наблюдение, беседы, родительские консультации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4. 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Сбор пакета документов для личного дела ребенка, поступающего в ДОО</w:t>
            </w:r>
          </w:p>
        </w:tc>
        <w:tc>
          <w:tcPr>
            <w:tcW w:w="2552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в ДОО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Заключение договоров с родителями (законными представителями)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мере поступления в ДОО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Вовлечение родителей в образовательный процесс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плану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511913" w:rsidRPr="00566B72" w:rsidTr="00D62AC6">
        <w:tc>
          <w:tcPr>
            <w:tcW w:w="567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9180" w:type="dxa"/>
          </w:tcPr>
          <w:p w:rsidR="00511913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правилам дорожного движения и детскому травматизму в разные периоды</w:t>
            </w:r>
          </w:p>
        </w:tc>
        <w:tc>
          <w:tcPr>
            <w:tcW w:w="2552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Посезонно</w:t>
            </w:r>
          </w:p>
        </w:tc>
        <w:tc>
          <w:tcPr>
            <w:tcW w:w="2487" w:type="dxa"/>
          </w:tcPr>
          <w:p w:rsidR="00511913" w:rsidRPr="00566B72" w:rsidRDefault="00D62AC6" w:rsidP="00D779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D62AC6" w:rsidRPr="00566B72" w:rsidTr="00D62AC6">
        <w:tc>
          <w:tcPr>
            <w:tcW w:w="56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9180" w:type="dxa"/>
          </w:tcPr>
          <w:p w:rsidR="00D62AC6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вопросам оздоровления детей в условиях детского сада и дома</w:t>
            </w:r>
          </w:p>
        </w:tc>
        <w:tc>
          <w:tcPr>
            <w:tcW w:w="2552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8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62AC6" w:rsidRPr="00566B72" w:rsidTr="00D16A06">
        <w:tc>
          <w:tcPr>
            <w:tcW w:w="56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9180" w:type="dxa"/>
          </w:tcPr>
          <w:p w:rsidR="00D62AC6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По вопросам основ безопаснос</w:t>
            </w:r>
            <w:r w:rsidR="0004206F"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ти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жизнедеятельности в разных ситуациях</w:t>
            </w:r>
          </w:p>
        </w:tc>
        <w:tc>
          <w:tcPr>
            <w:tcW w:w="2552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8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</w:tr>
      <w:tr w:rsidR="00D62AC6" w:rsidRPr="00566B72" w:rsidTr="00D16A06">
        <w:tc>
          <w:tcPr>
            <w:tcW w:w="56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9180" w:type="dxa"/>
          </w:tcPr>
          <w:p w:rsidR="00D62AC6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Консультации для родителей по правам</w:t>
            </w:r>
          </w:p>
          <w:p w:rsidR="00D62AC6" w:rsidRPr="00566B72" w:rsidRDefault="00D62AC6" w:rsidP="00D62A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ребенка</w:t>
            </w:r>
          </w:p>
        </w:tc>
        <w:tc>
          <w:tcPr>
            <w:tcW w:w="2552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8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D62AC6" w:rsidRPr="00566B72" w:rsidTr="00D16A06">
        <w:tc>
          <w:tcPr>
            <w:tcW w:w="56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9180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Консультация по мероприятиям (праздникам и т.д.)</w:t>
            </w:r>
          </w:p>
        </w:tc>
        <w:tc>
          <w:tcPr>
            <w:tcW w:w="2552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8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  <w:tr w:rsidR="00D62AC6" w:rsidRPr="00566B72" w:rsidTr="00D16A06">
        <w:tc>
          <w:tcPr>
            <w:tcW w:w="567" w:type="dxa"/>
          </w:tcPr>
          <w:p w:rsidR="00D62AC6" w:rsidRPr="00566B72" w:rsidRDefault="00D62AC6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9180" w:type="dxa"/>
          </w:tcPr>
          <w:p w:rsidR="00D62AC6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Меры профилактики по ОРВИ, гриппу и внебольничной пневмонии. Усиление мер в период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эпидем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режима</w:t>
            </w:r>
          </w:p>
        </w:tc>
        <w:tc>
          <w:tcPr>
            <w:tcW w:w="2552" w:type="dxa"/>
          </w:tcPr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Октябрь–ноябрь.</w:t>
            </w:r>
          </w:p>
          <w:p w:rsidR="00D62AC6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Февраль–март</w:t>
            </w:r>
          </w:p>
        </w:tc>
        <w:tc>
          <w:tcPr>
            <w:tcW w:w="248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D62AC6" w:rsidRPr="00566B72" w:rsidTr="00D16A06">
        <w:tc>
          <w:tcPr>
            <w:tcW w:w="56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9180" w:type="dxa"/>
          </w:tcPr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Собрание № 1 (организационное)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1. Задачи на учебный год. Знакомство родителей с годовым планом ДОО с </w:t>
            </w: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учетом ФГОС.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2. Организация детского питания, графика работы ДОО.</w:t>
            </w:r>
          </w:p>
          <w:p w:rsidR="00D62AC6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3. Выбор родительского комитета.</w:t>
            </w:r>
          </w:p>
        </w:tc>
        <w:tc>
          <w:tcPr>
            <w:tcW w:w="2552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487" w:type="dxa"/>
          </w:tcPr>
          <w:p w:rsidR="00D62AC6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04206F" w:rsidRPr="00566B72" w:rsidTr="0004206F">
        <w:tc>
          <w:tcPr>
            <w:tcW w:w="567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</w:t>
            </w:r>
          </w:p>
        </w:tc>
        <w:tc>
          <w:tcPr>
            <w:tcW w:w="9180" w:type="dxa"/>
          </w:tcPr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Собрание № 2 «Как сохранить здоровье ребенка»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1. Совместная работа педагогов и родителей по применению </w:t>
            </w:r>
            <w:proofErr w:type="spellStart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566B72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технологий в ДОО и дома.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2. Меры профилактики по ОРВИ, гриппу и внебольничной пневмонии.</w:t>
            </w:r>
          </w:p>
        </w:tc>
        <w:tc>
          <w:tcPr>
            <w:tcW w:w="2552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87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Заведующий, воспитатели</w:t>
            </w:r>
          </w:p>
        </w:tc>
      </w:tr>
      <w:tr w:rsidR="0004206F" w:rsidRPr="00566B72" w:rsidTr="0004206F">
        <w:tc>
          <w:tcPr>
            <w:tcW w:w="567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9180" w:type="dxa"/>
          </w:tcPr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Итоговые собрания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1. Подведение итогов за учебный период.</w:t>
            </w:r>
          </w:p>
          <w:p w:rsidR="0004206F" w:rsidRPr="00566B72" w:rsidRDefault="0004206F" w:rsidP="000420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2. Подготовка к летнему оздоровительному периоду.</w:t>
            </w:r>
          </w:p>
        </w:tc>
        <w:tc>
          <w:tcPr>
            <w:tcW w:w="2552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2487" w:type="dxa"/>
          </w:tcPr>
          <w:p w:rsidR="0004206F" w:rsidRPr="00566B72" w:rsidRDefault="0004206F" w:rsidP="00D16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6B72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</w:tr>
    </w:tbl>
    <w:p w:rsidR="00D62AC6" w:rsidRPr="00566B72" w:rsidRDefault="00D62AC6" w:rsidP="00D62AC6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D62AC6" w:rsidRPr="00566B72" w:rsidRDefault="00D62AC6" w:rsidP="00D62AC6">
      <w:pPr>
        <w:rPr>
          <w:rFonts w:ascii="Times New Roman" w:hAnsi="Times New Roman" w:cs="Times New Roman"/>
          <w:sz w:val="26"/>
          <w:szCs w:val="26"/>
          <w:u w:val="single"/>
        </w:rPr>
      </w:pPr>
    </w:p>
    <w:p w:rsidR="00511913" w:rsidRDefault="00511913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5C57D4" w:rsidRDefault="005C57D4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5C57D4" w:rsidRDefault="005C57D4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5C57D4" w:rsidRDefault="005C57D4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3583C" w:rsidRDefault="0003583C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5C57D4" w:rsidRDefault="005C57D4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5C57D4" w:rsidRDefault="005C57D4" w:rsidP="00511913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2D2CE4" w:rsidRPr="00511913" w:rsidRDefault="00920FCC" w:rsidP="00511913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6 Раздел</w:t>
      </w:r>
      <w:r w:rsidR="00511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11913" w:rsidRPr="0051191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Административно-хозяйственная деятельность и образовательная деятельность</w:t>
      </w:r>
    </w:p>
    <w:p w:rsidR="002D2CE4" w:rsidRPr="00AD1456" w:rsidRDefault="002D2CE4" w:rsidP="002D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b/>
          <w:i/>
          <w:sz w:val="28"/>
          <w:szCs w:val="28"/>
        </w:rPr>
        <w:t>Цель работы по реализации блока:</w:t>
      </w:r>
    </w:p>
    <w:p w:rsidR="002D2CE4" w:rsidRPr="00AD1456" w:rsidRDefault="002D2CE4" w:rsidP="002D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1456">
        <w:rPr>
          <w:rFonts w:ascii="Times New Roman" w:hAnsi="Times New Roman" w:cs="Times New Roman"/>
          <w:sz w:val="28"/>
          <w:szCs w:val="28"/>
        </w:rPr>
        <w:t>Совершенствование работы учреждения в целом, выявление уровня реализации годовых и других доминирующих задач  деятельности ДОУ.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984"/>
        <w:gridCol w:w="1985"/>
        <w:gridCol w:w="2551"/>
        <w:gridCol w:w="1701"/>
        <w:gridCol w:w="142"/>
        <w:gridCol w:w="1566"/>
        <w:gridCol w:w="135"/>
        <w:gridCol w:w="1559"/>
        <w:gridCol w:w="2268"/>
      </w:tblGrid>
      <w:tr w:rsidR="002D2CE4" w:rsidRPr="001A349D" w:rsidTr="002D2CE4">
        <w:trPr>
          <w:trHeight w:val="547"/>
        </w:trPr>
        <w:tc>
          <w:tcPr>
            <w:tcW w:w="1526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контроля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контроля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Методы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за контроль</w:t>
            </w:r>
            <w:proofErr w:type="gramEnd"/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Ознакомление с результатами</w:t>
            </w:r>
          </w:p>
        </w:tc>
      </w:tr>
      <w:tr w:rsidR="002D2CE4" w:rsidRPr="001A349D" w:rsidTr="002D2CE4">
        <w:trPr>
          <w:trHeight w:val="264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511913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03583C" w:rsidRPr="001A349D" w:rsidTr="00D16A06">
        <w:trPr>
          <w:trHeight w:val="1932"/>
        </w:trPr>
        <w:tc>
          <w:tcPr>
            <w:tcW w:w="1526" w:type="dxa"/>
            <w:vMerge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03583C" w:rsidRPr="001A349D" w:rsidRDefault="0003583C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Двигательная активность в режиме дня</w:t>
            </w:r>
          </w:p>
        </w:tc>
        <w:tc>
          <w:tcPr>
            <w:tcW w:w="2551" w:type="dxa"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двигательной активности, наличие различных видов двигательной активности в календарных планах</w:t>
            </w:r>
          </w:p>
        </w:tc>
        <w:tc>
          <w:tcPr>
            <w:tcW w:w="1701" w:type="dxa"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03583C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3583C" w:rsidRPr="001A349D" w:rsidRDefault="0003583C" w:rsidP="0003583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 – ХОЗЯЙСТВЕННАЯ  ДЕЯТЕЛЬНОСТЬ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соблюдения охраны труда завхоза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D2CE4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2D2CE4"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  <w:tc>
          <w:tcPr>
            <w:tcW w:w="2268" w:type="dxa"/>
          </w:tcPr>
          <w:p w:rsidR="0003583C" w:rsidRPr="001A349D" w:rsidRDefault="0003583C" w:rsidP="0003583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03583C" w:rsidP="0003583C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D2CE4" w:rsidRPr="001A349D" w:rsidRDefault="0003583C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2D2CE4"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ОБРАЗОВАТЕЛЬНАЯ ДЕЯТЕЛЬНОСТЬ 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образовательной работы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культурн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Соблюдение методики </w:t>
            </w: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КГН у дошкольников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наблюдение, </w:t>
            </w: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группа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совещание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соблюдением охраны труда в прачечной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1311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правил внутреннего  трудового распорядка ДОУ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правил сотрудниками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сотрудники 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</w:t>
            </w:r>
            <w:r w:rsidR="002D2CE4"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511913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27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семьями воспитанников.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гигиенических навыков у детей дошкольного возраста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методики воспитания КГН у дошкольников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беседа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1467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состояние в группах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Сан</w:t>
            </w:r>
            <w:r w:rsid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предупредительный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календарных планов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календарных планов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112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охраны труда на рабочем месте 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заведующая хозяйством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детской деятельности в утренний отрезок времени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стиль общения воспитателя с детьми, организация разнообразной деятельности  детей в утренний отрезок времени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пид</w:t>
            </w:r>
            <w:proofErr w:type="spell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режима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511913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центров по познавательному развитию </w:t>
            </w: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старших дошкольников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Состояние работы по познавательно-речевому развитию в группах 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образовательной работы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694" w:type="dxa"/>
            <w:gridSpan w:val="2"/>
          </w:tcPr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proofErr w:type="spellEnd"/>
            <w:proofErr w:type="gramEnd"/>
            <w:r w:rsidR="002D2CE4"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16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700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прогулки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проведение прогулки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обновление информации в уголке для родителей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просветительской информации в уголке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110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Ведение документации 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ответствен-ный</w:t>
            </w:r>
            <w:proofErr w:type="spellEnd"/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ОТ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инструктажа по технике безопасности работников ДОУ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требований по ведению документации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ответствен-ный</w:t>
            </w:r>
            <w:proofErr w:type="spellEnd"/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r w:rsid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ТБ 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Апрель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5" w:type="dxa"/>
          </w:tcPr>
          <w:p w:rsidR="002D2CE4" w:rsidRPr="0049468A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текущей документации в группе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уровень ведение документации в соответствии с требованиями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анализ текущей документации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110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</w:t>
            </w:r>
          </w:p>
        </w:tc>
        <w:tc>
          <w:tcPr>
            <w:tcW w:w="1985" w:type="dxa"/>
          </w:tcPr>
          <w:p w:rsidR="002D2CE4" w:rsidRPr="0049468A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детей подготовительных гру</w:t>
            </w:r>
            <w:proofErr w:type="gramStart"/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 к шк</w:t>
            </w:r>
            <w:proofErr w:type="gramEnd"/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Изучения уровня готовности дете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к обучению к школе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педсовет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49468A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49468A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Санитарный режим в соответствии с </w:t>
            </w:r>
            <w:proofErr w:type="spellStart"/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49468A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46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повар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9468A" w:rsidRPr="001A349D" w:rsidTr="0049468A">
        <w:trPr>
          <w:trHeight w:val="1190"/>
        </w:trPr>
        <w:tc>
          <w:tcPr>
            <w:tcW w:w="1526" w:type="dxa"/>
            <w:vMerge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1985" w:type="dxa"/>
          </w:tcPr>
          <w:p w:rsidR="0049468A" w:rsidRPr="0049468A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образовательной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551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анализ, беседа</w:t>
            </w:r>
          </w:p>
        </w:tc>
        <w:tc>
          <w:tcPr>
            <w:tcW w:w="1708" w:type="dxa"/>
            <w:gridSpan w:val="2"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 – ХОЗЯЙСТВЕННАЯ  ДЕЯТЕЛЬНОСТЬ </w:t>
            </w:r>
          </w:p>
        </w:tc>
      </w:tr>
      <w:tr w:rsidR="002D2CE4" w:rsidRPr="001A349D" w:rsidTr="002D2CE4">
        <w:trPr>
          <w:trHeight w:val="420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 – гигиеническое состояние буфетных в группах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Соблюдение ППБ и 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белья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Июнь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1104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питания детей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питания, организация питания в группах, воспитательно-образовательный процесс при организации питания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развлечений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проведения развлечений и праздников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беседы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оперативный 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труда, ТБ и ППБ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инструкций по охране труда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</w:p>
          <w:p w:rsidR="002D2CE4" w:rsidRPr="001A349D" w:rsidRDefault="002D2CE4" w:rsidP="002D2CE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D2CE4" w:rsidRPr="001A349D" w:rsidRDefault="002D2CE4" w:rsidP="002D2CE4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1534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прогулок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структуры прогулки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закаливающих процедур с детьми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закаливающих мероприятий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Своевременная выдача продуктов питания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1694" w:type="dxa"/>
            <w:gridSpan w:val="2"/>
          </w:tcPr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заведующий</w:t>
            </w:r>
            <w:r w:rsidR="002D2CE4"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хозяйством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851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графика по смене пастельного белья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708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машинист по стирке  белья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 w:val="restart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Август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утренней гимнастики на воздухе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режима гимнастики, методики проведения на воздухе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3" w:type="dxa"/>
            <w:gridSpan w:val="3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559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музыкальных занятий в летний период</w:t>
            </w:r>
          </w:p>
        </w:tc>
        <w:tc>
          <w:tcPr>
            <w:tcW w:w="2551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образовательного процесса</w:t>
            </w:r>
          </w:p>
        </w:tc>
        <w:tc>
          <w:tcPr>
            <w:tcW w:w="170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843" w:type="dxa"/>
            <w:gridSpan w:val="3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1559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91" w:type="dxa"/>
            <w:gridSpan w:val="9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 – ХОЗЯЙСТВЕННАЯ  ДЕЯТЕЛЬНОСТЬ</w:t>
            </w:r>
          </w:p>
        </w:tc>
      </w:tr>
      <w:tr w:rsidR="002D2CE4" w:rsidRPr="001A349D" w:rsidTr="002D2CE4">
        <w:trPr>
          <w:trHeight w:val="289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Маркировка постельного белья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843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1694" w:type="dxa"/>
            <w:gridSpan w:val="2"/>
          </w:tcPr>
          <w:p w:rsidR="002D2CE4" w:rsidRPr="001A349D" w:rsidRDefault="0049468A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49468A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2D2CE4" w:rsidRPr="001A349D" w:rsidRDefault="0049468A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обсуждения</w:t>
            </w:r>
          </w:p>
        </w:tc>
      </w:tr>
      <w:tr w:rsidR="002D2CE4" w:rsidRPr="001A349D" w:rsidTr="002D2CE4">
        <w:trPr>
          <w:trHeight w:val="851"/>
        </w:trPr>
        <w:tc>
          <w:tcPr>
            <w:tcW w:w="1526" w:type="dxa"/>
            <w:vMerge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оперативный</w:t>
            </w:r>
          </w:p>
        </w:tc>
        <w:tc>
          <w:tcPr>
            <w:tcW w:w="1985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и реализация продуктов питания</w:t>
            </w:r>
          </w:p>
        </w:tc>
        <w:tc>
          <w:tcPr>
            <w:tcW w:w="2551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  <w:tc>
          <w:tcPr>
            <w:tcW w:w="1843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наблюдение, анализ</w:t>
            </w:r>
          </w:p>
        </w:tc>
        <w:tc>
          <w:tcPr>
            <w:tcW w:w="1566" w:type="dxa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</w:t>
            </w:r>
          </w:p>
        </w:tc>
        <w:tc>
          <w:tcPr>
            <w:tcW w:w="1694" w:type="dxa"/>
            <w:gridSpan w:val="2"/>
          </w:tcPr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  <w:p w:rsidR="002D2CE4" w:rsidRPr="001A349D" w:rsidRDefault="002D2CE4" w:rsidP="002D2CE4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D2CE4" w:rsidRPr="001A349D" w:rsidRDefault="002D2CE4" w:rsidP="0049468A">
            <w:pPr>
              <w:widowControl w:val="0"/>
              <w:tabs>
                <w:tab w:val="left" w:pos="664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3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</w:t>
            </w:r>
          </w:p>
        </w:tc>
      </w:tr>
    </w:tbl>
    <w:p w:rsidR="002D2CE4" w:rsidRPr="005C57D4" w:rsidRDefault="002D2CE4" w:rsidP="002D2CE4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2D2CE4" w:rsidRPr="005C57D4" w:rsidSect="00511913">
          <w:pgSz w:w="16838" w:h="11906" w:orient="landscape"/>
          <w:pgMar w:top="1701" w:right="1134" w:bottom="851" w:left="1134" w:header="567" w:footer="567" w:gutter="0"/>
          <w:cols w:space="708"/>
          <w:docGrid w:linePitch="360"/>
        </w:sectPr>
      </w:pPr>
    </w:p>
    <w:p w:rsidR="00D7793E" w:rsidRPr="001E5508" w:rsidRDefault="00D7793E" w:rsidP="00FC303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7793E" w:rsidRPr="001E5508" w:rsidSect="0072503D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09.01.2021 08:22:48 === Уникальный код: 241121-74634 === ФИО: Куйдина А А  === Должность: Заведующая ===</w:t>
      </w:r>
    </w:p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AA4" w:rsidRDefault="00B66AA4" w:rsidP="009F2981">
      <w:pPr>
        <w:spacing w:after="0" w:line="240" w:lineRule="auto"/>
      </w:pPr>
      <w:r>
        <w:separator/>
      </w:r>
    </w:p>
  </w:endnote>
  <w:endnote w:type="continuationSeparator" w:id="0">
    <w:p w:rsidR="00B66AA4" w:rsidRDefault="00B66AA4" w:rsidP="009F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AA4" w:rsidRDefault="00B66AA4" w:rsidP="009F2981">
      <w:pPr>
        <w:spacing w:after="0" w:line="240" w:lineRule="auto"/>
      </w:pPr>
      <w:r>
        <w:separator/>
      </w:r>
    </w:p>
  </w:footnote>
  <w:footnote w:type="continuationSeparator" w:id="0">
    <w:p w:rsidR="00B66AA4" w:rsidRDefault="00B66AA4" w:rsidP="009F2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ACC"/>
    <w:multiLevelType w:val="hybridMultilevel"/>
    <w:tmpl w:val="22742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E510B"/>
    <w:multiLevelType w:val="hybridMultilevel"/>
    <w:tmpl w:val="5F1417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D557C6A"/>
    <w:multiLevelType w:val="hybridMultilevel"/>
    <w:tmpl w:val="97D09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053FD"/>
    <w:multiLevelType w:val="multilevel"/>
    <w:tmpl w:val="CFDCCC5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40A41"/>
    <w:multiLevelType w:val="hybridMultilevel"/>
    <w:tmpl w:val="BE4C0CDE"/>
    <w:lvl w:ilvl="0" w:tplc="17ECF9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82734E"/>
    <w:multiLevelType w:val="hybridMultilevel"/>
    <w:tmpl w:val="DE1C700E"/>
    <w:lvl w:ilvl="0" w:tplc="F62CC1CA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C07A79"/>
    <w:multiLevelType w:val="hybridMultilevel"/>
    <w:tmpl w:val="A3882618"/>
    <w:lvl w:ilvl="0" w:tplc="DCFE755A">
      <w:start w:val="5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400FD"/>
    <w:multiLevelType w:val="hybridMultilevel"/>
    <w:tmpl w:val="4E1271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6044AF"/>
    <w:multiLevelType w:val="hybridMultilevel"/>
    <w:tmpl w:val="BEA8BB7E"/>
    <w:lvl w:ilvl="0" w:tplc="2D6027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F4F2B"/>
    <w:multiLevelType w:val="hybridMultilevel"/>
    <w:tmpl w:val="BF886F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7A281B"/>
    <w:multiLevelType w:val="multilevel"/>
    <w:tmpl w:val="1228E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90D"/>
    <w:rsid w:val="0003583C"/>
    <w:rsid w:val="0004206F"/>
    <w:rsid w:val="00056715"/>
    <w:rsid w:val="00071BAF"/>
    <w:rsid w:val="001479D2"/>
    <w:rsid w:val="001E3CB1"/>
    <w:rsid w:val="001E5508"/>
    <w:rsid w:val="00226F61"/>
    <w:rsid w:val="00284F87"/>
    <w:rsid w:val="002D2CE4"/>
    <w:rsid w:val="00324265"/>
    <w:rsid w:val="00427E44"/>
    <w:rsid w:val="00477E79"/>
    <w:rsid w:val="0049468A"/>
    <w:rsid w:val="004C4810"/>
    <w:rsid w:val="004C678D"/>
    <w:rsid w:val="004E3641"/>
    <w:rsid w:val="00511913"/>
    <w:rsid w:val="00543196"/>
    <w:rsid w:val="00566B72"/>
    <w:rsid w:val="005C57D4"/>
    <w:rsid w:val="006C2B3C"/>
    <w:rsid w:val="006C637B"/>
    <w:rsid w:val="0072503D"/>
    <w:rsid w:val="00727F2A"/>
    <w:rsid w:val="0073690D"/>
    <w:rsid w:val="007673C7"/>
    <w:rsid w:val="00793872"/>
    <w:rsid w:val="007D7F27"/>
    <w:rsid w:val="007F08AC"/>
    <w:rsid w:val="007F408C"/>
    <w:rsid w:val="008E20DA"/>
    <w:rsid w:val="008F71AE"/>
    <w:rsid w:val="00902C7D"/>
    <w:rsid w:val="009149C6"/>
    <w:rsid w:val="00920FCC"/>
    <w:rsid w:val="0098674D"/>
    <w:rsid w:val="009D5D85"/>
    <w:rsid w:val="009F2981"/>
    <w:rsid w:val="00AE5F7D"/>
    <w:rsid w:val="00B66AA4"/>
    <w:rsid w:val="00BF1664"/>
    <w:rsid w:val="00BF6B9E"/>
    <w:rsid w:val="00C458D2"/>
    <w:rsid w:val="00CC1B22"/>
    <w:rsid w:val="00CD59D4"/>
    <w:rsid w:val="00D03D87"/>
    <w:rsid w:val="00D16A06"/>
    <w:rsid w:val="00D62AC6"/>
    <w:rsid w:val="00D7793E"/>
    <w:rsid w:val="00D83575"/>
    <w:rsid w:val="00EB5891"/>
    <w:rsid w:val="00F3204E"/>
    <w:rsid w:val="00F6418B"/>
    <w:rsid w:val="00FC3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2981"/>
  </w:style>
  <w:style w:type="paragraph" w:styleId="a5">
    <w:name w:val="footer"/>
    <w:basedOn w:val="a"/>
    <w:link w:val="a6"/>
    <w:uiPriority w:val="99"/>
    <w:unhideWhenUsed/>
    <w:rsid w:val="009F2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2981"/>
  </w:style>
  <w:style w:type="paragraph" w:styleId="a7">
    <w:name w:val="List Paragraph"/>
    <w:basedOn w:val="a"/>
    <w:uiPriority w:val="34"/>
    <w:qFormat/>
    <w:rsid w:val="00056715"/>
    <w:pPr>
      <w:ind w:left="720"/>
      <w:contextualSpacing/>
    </w:pPr>
  </w:style>
  <w:style w:type="table" w:styleId="a8">
    <w:name w:val="Table Grid"/>
    <w:basedOn w:val="a1"/>
    <w:uiPriority w:val="59"/>
    <w:rsid w:val="000567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543196"/>
    <w:rPr>
      <w:color w:val="0000FF"/>
      <w:u w:val="single"/>
    </w:rPr>
  </w:style>
  <w:style w:type="paragraph" w:customStyle="1" w:styleId="c7">
    <w:name w:val="c7"/>
    <w:basedOn w:val="a"/>
    <w:rsid w:val="006C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C2B3C"/>
  </w:style>
  <w:style w:type="character" w:styleId="aa">
    <w:name w:val="Emphasis"/>
    <w:basedOn w:val="a0"/>
    <w:uiPriority w:val="20"/>
    <w:qFormat/>
    <w:rsid w:val="006C2B3C"/>
    <w:rPr>
      <w:i/>
      <w:iCs/>
    </w:rPr>
  </w:style>
  <w:style w:type="paragraph" w:styleId="ab">
    <w:name w:val="Body Text"/>
    <w:basedOn w:val="a"/>
    <w:link w:val="ac"/>
    <w:uiPriority w:val="99"/>
    <w:rsid w:val="00902C7D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rsid w:val="00902C7D"/>
    <w:rPr>
      <w:rFonts w:ascii="Calibri" w:eastAsia="Times New Roman" w:hAnsi="Calibri" w:cs="Tahoma"/>
      <w:sz w:val="24"/>
      <w:szCs w:val="24"/>
    </w:rPr>
  </w:style>
  <w:style w:type="paragraph" w:customStyle="1" w:styleId="TableContents">
    <w:name w:val="Table Contents"/>
    <w:basedOn w:val="a"/>
    <w:uiPriority w:val="99"/>
    <w:rsid w:val="00902C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StrongEmphasis">
    <w:name w:val="Strong Emphasis"/>
    <w:uiPriority w:val="99"/>
    <w:rsid w:val="00902C7D"/>
    <w:rPr>
      <w:rFonts w:eastAsia="Times New Roman"/>
      <w:b/>
    </w:rPr>
  </w:style>
  <w:style w:type="character" w:customStyle="1" w:styleId="2">
    <w:name w:val="Основной текст (2)_"/>
    <w:basedOn w:val="a0"/>
    <w:link w:val="20"/>
    <w:rsid w:val="00D16A0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A06"/>
    <w:pPr>
      <w:widowControl w:val="0"/>
      <w:shd w:val="clear" w:color="auto" w:fill="FFFFFF"/>
      <w:spacing w:after="300" w:line="322" w:lineRule="exact"/>
      <w:ind w:hanging="4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0">
    <w:name w:val="c0"/>
    <w:basedOn w:val="a"/>
    <w:rsid w:val="00D1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16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7gnomov.ru/author/veraksa-n-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hkola7gnomov.ru/author/dorofeeva-e-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kola7gnomov.ru/author/komarova-t-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32F6-06CB-4F44-9281-F2280132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4788</Words>
  <Characters>27294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2021-08-06T07:07:00Z</cp:lastPrinted>
  <dcterms:created xsi:type="dcterms:W3CDTF">2021-06-07T01:38:00Z</dcterms:created>
  <dcterms:modified xsi:type="dcterms:W3CDTF">2021-09-01T05:07:00Z</dcterms:modified>
</cp:coreProperties>
</file>