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4" w:rsidRPr="00ED7194" w:rsidRDefault="00ED7194" w:rsidP="00ED7194">
      <w:pPr>
        <w:shd w:val="clear" w:color="auto" w:fill="FFFFFF"/>
        <w:spacing w:after="0" w:line="375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  <w:r w:rsidRPr="00ED7194"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  <w:t>ПЕРСПЕКТИВЫ РАЗВИТИЯ СИСТЕМЫ ДОШКОЛЬНОГО ОБРАЗОВАНИЯ В РАМКАХ ФЕДЕРАЛЬНЫХ ГОСУДАРСТВЕННОГО ОБРАЗОВАТЕЛЬНОГО СТАНДАРТА ФГОС</w:t>
      </w:r>
    </w:p>
    <w:p w:rsidR="00ED7194" w:rsidRPr="00ED7194" w:rsidRDefault="00ED7194" w:rsidP="00ED7194">
      <w:pPr>
        <w:shd w:val="clear" w:color="auto" w:fill="FFFFFF"/>
        <w:spacing w:after="0" w:line="375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Ключевая установка стандарта —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Стандарт учитывает</w:t>
      </w:r>
    </w:p>
    <w:p w:rsidR="00ED7194" w:rsidRPr="00ED7194" w:rsidRDefault="00ED7194" w:rsidP="00ED719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ED7194" w:rsidRPr="00ED7194" w:rsidRDefault="00ED7194" w:rsidP="00ED719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возможности освоения ребёнком программы на разных этапах её реализации.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Каковы основные принципы устанавливает ФГОС </w:t>
      </w:r>
      <w:proofErr w:type="gramStart"/>
      <w:r w:rsidRPr="00ED719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ДО</w:t>
      </w:r>
      <w:proofErr w:type="gramEnd"/>
      <w:r w:rsidRPr="00ED719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?</w:t>
      </w:r>
    </w:p>
    <w:p w:rsidR="00ED7194" w:rsidRPr="00ED7194" w:rsidRDefault="00ED7194" w:rsidP="00ED719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поддержка разнообразия детства;</w:t>
      </w:r>
    </w:p>
    <w:p w:rsidR="00ED7194" w:rsidRPr="00ED7194" w:rsidRDefault="00ED7194" w:rsidP="00ED719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сохранение уникальности и </w:t>
      </w:r>
      <w:proofErr w:type="spell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самоценности</w:t>
      </w:r>
      <w:proofErr w:type="spellEnd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дошкольного детства;</w:t>
      </w:r>
    </w:p>
    <w:p w:rsidR="00ED7194" w:rsidRPr="00ED7194" w:rsidRDefault="00ED7194" w:rsidP="00ED719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полноценное проживание ребёнком всех этапов дошкольного детства, обогащение детского развития;</w:t>
      </w:r>
    </w:p>
    <w:p w:rsidR="00ED7194" w:rsidRPr="00ED7194" w:rsidRDefault="00ED7194" w:rsidP="00ED719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Интеграция образовательных областей в педагогическом процессе ДОУ</w:t>
      </w:r>
    </w:p>
    <w:p w:rsidR="00ED7194" w:rsidRPr="00ED7194" w:rsidRDefault="00ED7194" w:rsidP="00ED719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Социально-коммуникативное развитие направлено на развитие коммуникативных навыков; развитие социального и эмоционального интеллекта, уважительного отношения и чувства принадлежности к своей семье, к сообществу детей и взрослых; формирование позитивных установок к различным видам труда и творчества; формирование основ безопасного поведения.</w:t>
      </w:r>
    </w:p>
    <w:p w:rsidR="00ED7194" w:rsidRPr="00ED7194" w:rsidRDefault="00ED7194" w:rsidP="00ED71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Познавательно-речевое развитие предполагает развитие любознательности и познавательной мотивации, воображения и творческой активности; формирование познавательных действий; формирование первичных представлений о себе, других людях, объектах окружающего мира; патриотическое воспитание;</w:t>
      </w:r>
    </w:p>
    <w:p w:rsidR="00ED7194" w:rsidRPr="00ED7194" w:rsidRDefault="00ED7194" w:rsidP="00ED71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Художественно-эстетическое развитие предполагает развитие предпосылок восприятия и понимания произведений искусства, мира природы; становление эстетического отношения к окружающему миру; реализацию самостоятельной творческой деятельности детей.</w:t>
      </w:r>
    </w:p>
    <w:p w:rsidR="00ED7194" w:rsidRPr="00ED7194" w:rsidRDefault="00ED7194" w:rsidP="00ED71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знакомство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D7194" w:rsidRPr="00ED7194" w:rsidRDefault="00ED7194" w:rsidP="00ED71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Физическое развитие включает приобретение опыта в следующих видах деятельности детей: двигательной, формированию опорно-двигательной системы организма, развитию равновесия, координации движения, крупной и мелкой моторики обеих рук, формирование начальных представлений о некоторых видах спорта, овладение подвижными играми с правилами; становление ценностей здорового образа жизни.</w:t>
      </w:r>
    </w:p>
    <w:p w:rsidR="00ED7194" w:rsidRPr="00ED7194" w:rsidRDefault="00ED7194" w:rsidP="00ED71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Актуальность проектной деятельности при работе с дошкольниками.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Ребёнок по своей натуре исследователь. Неутолимая жажда новых приключений, любознательность, постоянное стремление детей наблюдать и экспериментировать с успехом проявляются в поисках деятельности. Один из наиболее эффективных методов организации поисков деятельности детей – метод проектирования. Главное его достоинство заключается в том, что детям предоставляется возможность самостоятельно или с небольшой помощью взрослых: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– принять и освоить цель, актуальную для них;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– выявить, установить реальные представления о различных сторонах изучаемого объекта;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– решать творческие споры, достигать договорённости;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– оказывать помощь участникам деятельности, делиться собственным опытом со сверстниками;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– обсуждать результаты деятельности каждого члена творческой группы, не воспринимая чужие успехи как своё поражение.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Реализация подобных проектов показывает, что дети старшего возраста естественнонаучные понятия, далеко выходящие по сложности за пределы образовательной программы. Постепенное усложнение заданий позволяет выявить практически безграничные интеллектуальные возможности дошкольников в области экологии и естествознания. Руководителю проекта не удалось обнаружить потолка природоведческих знаний, дойдя до которого дети отказались бы работать. С предложенными заданиями они справляются легко, с огромным интересом, любопытством и, что особенно важно, при минимальной помощи взрослого. Это свидетельствует об успешной обучаемости дошкольников в процессе реализации проектной и исследовательской деятельности и позволяет предположить, что старший дошкольный возраст можно рассматривать как сенситивный период для восприятия общебиологических закономерностей.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При этом разнообразные экологические и естественнонаучные представления и знания, которые могут запомнить и понять дошкольники, не являются непосредственной целью обучения, а служат его побочным результатом. Рано или поздно эти знания дети получат в школе. Содействие формированию начальной </w:t>
      </w:r>
      <w:proofErr w:type="spell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деятельностной</w:t>
      </w:r>
      <w:proofErr w:type="spellEnd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компетентности у детей старшего дошкольного возраста (умение ставить цель, отбирать необходимые средства для её осуществления, принимать решения, договариваться, прогнозировать результат) – вот актуальная проблема, которую необходимо решать педагогам дошкольного учреждения. Внедрение технологии проектирования в образовательный процесс дошкольного учреждения является одним из эффективных способов.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Комплексно-тематический принцип построения образовательного процесса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Воспитательно</w:t>
      </w:r>
      <w:proofErr w:type="spellEnd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-образовательный процесс в ДОУ организован с  учетом контингента воспитанников, их индивидуальных и возрастных особенностей, социального заказа родителей.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При организации </w:t>
      </w:r>
      <w:proofErr w:type="spell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воспитательно</w:t>
      </w:r>
      <w:proofErr w:type="spellEnd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-образовательного процесса учитывается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 материале, максимально приближаясь к разумному «минимуму».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Тематический подход позволяет оптимально организовать образовательный процесс для детей с особыми потребностями.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Одной теме уделяется не менее одной недели. </w:t>
      </w:r>
      <w:proofErr w:type="gram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Оптимальный</w:t>
      </w:r>
      <w:proofErr w:type="gramEnd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период—2-3 недели.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Тема  отражается в подборе материалов, находящихся в группе, и уголках развития.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 Программе «От рождения до школы» для каждой возрастной группы дано комплексно-тематическое планирование, которое рассматривается как примерное.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Отдельно выделена в </w:t>
      </w:r>
      <w:bookmarkStart w:id="0" w:name="_GoBack"/>
      <w:bookmarkEnd w:id="0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Программе культурно-досуговая деятельность. Развитие культурно-досуговой деятельности детей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(По материалам примерной основной общеобразовательной программы</w:t>
      </w:r>
      <w:proofErr w:type="gramEnd"/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«От рождения  до школы» под редакцией Н.Е. </w:t>
      </w:r>
      <w:proofErr w:type="spell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Вераксы</w:t>
      </w:r>
      <w:proofErr w:type="spellEnd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Т.С.Комаровой</w:t>
      </w:r>
      <w:proofErr w:type="spellEnd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М.А.Васильевой</w:t>
      </w:r>
      <w:proofErr w:type="spellEnd"/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)</w:t>
      </w:r>
      <w:proofErr w:type="gramEnd"/>
    </w:p>
    <w:p w:rsidR="00ED7194" w:rsidRPr="00ED7194" w:rsidRDefault="00ED7194" w:rsidP="00ED71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19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D24FC4" w:rsidRPr="00ED7194" w:rsidRDefault="00D24FC4"/>
    <w:sectPr w:rsidR="00D24FC4" w:rsidRPr="00ED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C8A"/>
    <w:multiLevelType w:val="multilevel"/>
    <w:tmpl w:val="CEC4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1506DD"/>
    <w:multiLevelType w:val="multilevel"/>
    <w:tmpl w:val="1D5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A0A27"/>
    <w:multiLevelType w:val="multilevel"/>
    <w:tmpl w:val="501A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E3368E"/>
    <w:multiLevelType w:val="multilevel"/>
    <w:tmpl w:val="5BF4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45"/>
    <w:rsid w:val="00D24FC4"/>
    <w:rsid w:val="00EC5745"/>
    <w:rsid w:val="00E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1133</Words>
  <Characters>6459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2016-10-31T00:40:00Z</dcterms:created>
  <dcterms:modified xsi:type="dcterms:W3CDTF">2016-10-31T00:42:00Z</dcterms:modified>
</cp:coreProperties>
</file>